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804FD1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02.12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26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61794F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постанови К</w:t>
      </w:r>
      <w:r w:rsidR="00EC032F">
        <w:rPr>
          <w:sz w:val="26"/>
          <w:szCs w:val="26"/>
          <w:lang w:val="uk-UA"/>
        </w:rPr>
        <w:t>абінету Міністрів України від 26.11.2024р. №1169-р</w:t>
      </w:r>
      <w:r w:rsidR="00820663">
        <w:rPr>
          <w:sz w:val="26"/>
          <w:szCs w:val="26"/>
          <w:lang w:val="uk-UA"/>
        </w:rPr>
        <w:t>,</w:t>
      </w:r>
      <w:r w:rsidR="004A2E4B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листа</w:t>
      </w:r>
      <w:r w:rsidR="00861DCD" w:rsidRPr="0061794F">
        <w:rPr>
          <w:sz w:val="26"/>
          <w:szCs w:val="26"/>
          <w:lang w:val="uk-UA"/>
        </w:rPr>
        <w:t xml:space="preserve"> УДКСУ у Лубенському районі Полтавської області</w:t>
      </w:r>
      <w:r w:rsidR="004F412B" w:rsidRPr="0061794F">
        <w:rPr>
          <w:sz w:val="26"/>
          <w:szCs w:val="26"/>
          <w:lang w:val="uk-UA"/>
        </w:rPr>
        <w:t xml:space="preserve"> </w:t>
      </w:r>
      <w:r w:rsidR="00FB4AEA" w:rsidRPr="0061794F">
        <w:rPr>
          <w:sz w:val="26"/>
          <w:szCs w:val="26"/>
          <w:lang w:val="uk-UA"/>
        </w:rPr>
        <w:t xml:space="preserve">від </w:t>
      </w:r>
      <w:r w:rsidR="00804FD1">
        <w:rPr>
          <w:sz w:val="26"/>
          <w:szCs w:val="26"/>
          <w:lang w:val="uk-UA"/>
        </w:rPr>
        <w:t>29.11</w:t>
      </w:r>
      <w:r w:rsidR="00DC30F3" w:rsidRPr="0061794F">
        <w:rPr>
          <w:sz w:val="26"/>
          <w:szCs w:val="26"/>
          <w:lang w:val="uk-UA"/>
        </w:rPr>
        <w:t>.2024</w:t>
      </w:r>
      <w:r w:rsidR="004F412B" w:rsidRPr="0061794F">
        <w:rPr>
          <w:sz w:val="26"/>
          <w:szCs w:val="26"/>
          <w:lang w:val="uk-UA"/>
        </w:rPr>
        <w:t>р.</w:t>
      </w:r>
      <w:r w:rsidR="005D4130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№02-37</w:t>
      </w:r>
      <w:r w:rsidR="00804FD1">
        <w:rPr>
          <w:sz w:val="26"/>
          <w:szCs w:val="26"/>
          <w:lang w:val="uk-UA"/>
        </w:rPr>
        <w:t>-08</w:t>
      </w:r>
      <w:r w:rsidR="00D01E2B" w:rsidRPr="0061794F">
        <w:rPr>
          <w:sz w:val="26"/>
          <w:szCs w:val="26"/>
          <w:lang w:val="uk-UA"/>
        </w:rPr>
        <w:t>/</w:t>
      </w:r>
      <w:r w:rsidR="00804FD1">
        <w:rPr>
          <w:sz w:val="26"/>
          <w:szCs w:val="26"/>
          <w:lang w:val="uk-UA"/>
        </w:rPr>
        <w:t>1458</w:t>
      </w:r>
      <w:r w:rsidR="00861DCD" w:rsidRPr="0061794F">
        <w:rPr>
          <w:sz w:val="26"/>
          <w:szCs w:val="26"/>
          <w:lang w:val="uk-UA"/>
        </w:rPr>
        <w:t xml:space="preserve"> «Про внесення планових показників»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  <w:r w:rsidR="00E056BE" w:rsidRPr="0061794F">
        <w:rPr>
          <w:sz w:val="26"/>
          <w:szCs w:val="26"/>
          <w:lang w:val="uk-UA"/>
        </w:rPr>
        <w:t>(грн</w:t>
      </w:r>
      <w:r w:rsidR="00E056BE">
        <w:rPr>
          <w:lang w:val="uk-UA"/>
        </w:rPr>
        <w:t>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962"/>
        <w:gridCol w:w="1417"/>
        <w:gridCol w:w="1418"/>
      </w:tblGrid>
      <w:tr w:rsidR="00804FD1" w:rsidRPr="00EF21D2" w:rsidTr="00804FD1">
        <w:trPr>
          <w:cantSplit/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EF21D2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804FD1" w:rsidRPr="00EF21D2" w:rsidTr="00804FD1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3203B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</w:t>
            </w:r>
            <w:r>
              <w:rPr>
                <w:lang w:val="uk-UA"/>
              </w:rPr>
              <w:t>33300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804FD1" w:rsidP="00EF21D2">
            <w:pPr>
              <w:rPr>
                <w:lang w:val="uk-UA"/>
              </w:rPr>
            </w:pPr>
            <w:r>
              <w:rPr>
                <w:lang w:val="uk-UA"/>
              </w:rPr>
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</w:r>
            <w:r w:rsidRPr="00B85852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</w:tr>
    </w:tbl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804FD1">
        <w:rPr>
          <w:lang w:val="uk-UA"/>
        </w:rPr>
        <w:t xml:space="preserve"> </w:t>
      </w:r>
      <w:r w:rsidR="00FB4AEA" w:rsidRPr="00804FD1">
        <w:rPr>
          <w:lang w:val="uk-UA"/>
        </w:rPr>
        <w:t>Видаткова частина</w:t>
      </w:r>
      <w:r w:rsidR="008C6A69" w:rsidRPr="00804FD1">
        <w:rPr>
          <w:lang w:val="uk-UA"/>
        </w:rPr>
        <w:t xml:space="preserve"> </w:t>
      </w:r>
      <w:r w:rsidR="00FD3604" w:rsidRPr="00804FD1">
        <w:rPr>
          <w:lang w:val="uk-UA"/>
        </w:rPr>
        <w:t>загального</w:t>
      </w:r>
      <w:r w:rsidR="00BE24A5" w:rsidRPr="00804FD1">
        <w:rPr>
          <w:lang w:val="uk-UA"/>
        </w:rPr>
        <w:t xml:space="preserve"> фонду </w:t>
      </w:r>
      <w:r w:rsidR="008C6A69" w:rsidRPr="00804FD1">
        <w:rPr>
          <w:lang w:val="uk-UA"/>
        </w:rPr>
        <w:t xml:space="preserve">: </w:t>
      </w:r>
      <w:r w:rsidR="003A7682" w:rsidRPr="00804FD1">
        <w:rPr>
          <w:lang w:val="uk-UA"/>
        </w:rPr>
        <w:t xml:space="preserve">   </w:t>
      </w:r>
      <w:r w:rsidR="003A7682">
        <w:rPr>
          <w:sz w:val="28"/>
          <w:szCs w:val="28"/>
          <w:lang w:val="uk-UA"/>
        </w:rPr>
        <w:t xml:space="preserve">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5"/>
        <w:gridCol w:w="2127"/>
        <w:gridCol w:w="2126"/>
        <w:gridCol w:w="1843"/>
      </w:tblGrid>
      <w:tr w:rsidR="00804FD1" w:rsidRPr="00580C2D" w:rsidTr="00804FD1">
        <w:trPr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04FD1" w:rsidRPr="00580C2D" w:rsidTr="00804FD1">
        <w:trPr>
          <w:cantSplit/>
          <w:trHeight w:val="2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0611403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04FD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</w:tr>
      <w:tr w:rsidR="00804FD1" w:rsidRPr="00580C2D" w:rsidTr="00804FD1">
        <w:trPr>
          <w:cantSplit/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04FD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ED6601" w:rsidRDefault="00804FD1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501 900</w:t>
            </w:r>
          </w:p>
        </w:tc>
      </w:tr>
    </w:tbl>
    <w:p w:rsidR="00320986" w:rsidRPr="0061794F" w:rsidRDefault="00804FD1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861DCD" w:rsidRPr="0061794F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>
        <w:rPr>
          <w:sz w:val="26"/>
          <w:szCs w:val="26"/>
          <w:lang w:val="uk-UA"/>
        </w:rPr>
        <w:t xml:space="preserve">Полтавської області (начальник Костенко М.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Костенко М.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B3B88"/>
    <w:rsid w:val="001F7B92"/>
    <w:rsid w:val="00223E35"/>
    <w:rsid w:val="00282399"/>
    <w:rsid w:val="002B3669"/>
    <w:rsid w:val="002F0B2D"/>
    <w:rsid w:val="00312988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52398"/>
    <w:rsid w:val="00464FAC"/>
    <w:rsid w:val="0046547A"/>
    <w:rsid w:val="00467B1D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04FD1"/>
    <w:rsid w:val="008155E4"/>
    <w:rsid w:val="00820663"/>
    <w:rsid w:val="008465C5"/>
    <w:rsid w:val="00847863"/>
    <w:rsid w:val="00861DCD"/>
    <w:rsid w:val="008770F8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1DB53-3FFA-4F06-8CE3-F9C1014A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30</cp:revision>
  <cp:lastPrinted>2024-12-02T10:29:00Z</cp:lastPrinted>
  <dcterms:created xsi:type="dcterms:W3CDTF">2023-08-08T04:58:00Z</dcterms:created>
  <dcterms:modified xsi:type="dcterms:W3CDTF">2024-12-02T10:29:00Z</dcterms:modified>
</cp:coreProperties>
</file>