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93" w:rsidRDefault="005B4F93" w:rsidP="00D17435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</w:t>
      </w:r>
      <w:r w:rsidR="00A43641">
        <w:rPr>
          <w:b/>
          <w:bCs/>
          <w:color w:val="000000"/>
          <w:sz w:val="28"/>
          <w:szCs w:val="28"/>
          <w:lang w:val="en-US"/>
        </w:rPr>
        <w:t>IX</w:t>
      </w:r>
      <w:r>
        <w:rPr>
          <w:b/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="00877683">
        <w:rPr>
          <w:b/>
          <w:bCs/>
          <w:color w:val="000000"/>
          <w:sz w:val="28"/>
          <w:szCs w:val="28"/>
          <w:lang w:val="ru-RU"/>
        </w:rPr>
        <w:t>Публічні</w:t>
      </w:r>
      <w:proofErr w:type="spellEnd"/>
      <w:r w:rsidR="00877683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b/>
          <w:bCs/>
          <w:color w:val="000000"/>
          <w:sz w:val="28"/>
          <w:szCs w:val="28"/>
          <w:lang w:val="ru-RU"/>
        </w:rPr>
        <w:t>інвестиції</w:t>
      </w:r>
      <w:proofErr w:type="spellEnd"/>
    </w:p>
    <w:p w:rsidR="00D97B00" w:rsidRDefault="00D97B00" w:rsidP="0097601A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8"/>
          <w:szCs w:val="28"/>
          <w:lang w:val="ru-RU"/>
        </w:rPr>
      </w:pPr>
    </w:p>
    <w:p w:rsidR="00F828B2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</w:t>
      </w:r>
      <w:proofErr w:type="spellStart"/>
      <w:r w:rsidR="00D97B00">
        <w:rPr>
          <w:color w:val="000000"/>
          <w:sz w:val="28"/>
          <w:szCs w:val="28"/>
          <w:lang w:val="ru-RU"/>
        </w:rPr>
        <w:t>Середньостроковий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план </w:t>
      </w:r>
      <w:proofErr w:type="spellStart"/>
      <w:proofErr w:type="gramStart"/>
      <w:r w:rsidR="00D97B00">
        <w:rPr>
          <w:color w:val="000000"/>
          <w:sz w:val="28"/>
          <w:szCs w:val="28"/>
          <w:lang w:val="ru-RU"/>
        </w:rPr>
        <w:t>пр</w:t>
      </w:r>
      <w:proofErr w:type="gramEnd"/>
      <w:r w:rsidR="00D97B00">
        <w:rPr>
          <w:color w:val="000000"/>
          <w:sz w:val="28"/>
          <w:szCs w:val="28"/>
          <w:lang w:val="ru-RU"/>
        </w:rPr>
        <w:t>іоритетних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публічних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інвестицій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Лубенської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громади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на 2026-2028 роки </w:t>
      </w:r>
      <w:proofErr w:type="spellStart"/>
      <w:r w:rsidR="00D97B00">
        <w:rPr>
          <w:color w:val="000000"/>
          <w:sz w:val="28"/>
          <w:szCs w:val="28"/>
          <w:lang w:val="ru-RU"/>
        </w:rPr>
        <w:t>розроблено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відповідно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="00D97B00">
        <w:rPr>
          <w:color w:val="000000"/>
          <w:sz w:val="28"/>
          <w:szCs w:val="28"/>
          <w:lang w:val="ru-RU"/>
        </w:rPr>
        <w:t>Конституції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України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, Бюджетного кодексу </w:t>
      </w:r>
      <w:proofErr w:type="spellStart"/>
      <w:r w:rsidR="00D97B00">
        <w:rPr>
          <w:color w:val="000000"/>
          <w:sz w:val="28"/>
          <w:szCs w:val="28"/>
          <w:lang w:val="ru-RU"/>
        </w:rPr>
        <w:t>України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D97B00">
        <w:rPr>
          <w:color w:val="000000"/>
          <w:sz w:val="28"/>
          <w:szCs w:val="28"/>
          <w:lang w:val="ru-RU"/>
        </w:rPr>
        <w:t>України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«Про </w:t>
      </w:r>
      <w:proofErr w:type="spellStart"/>
      <w:r w:rsidR="00D97B00">
        <w:rPr>
          <w:color w:val="000000"/>
          <w:sz w:val="28"/>
          <w:szCs w:val="28"/>
          <w:lang w:val="ru-RU"/>
        </w:rPr>
        <w:t>місцеве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самоврядування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="00D97B00">
        <w:rPr>
          <w:color w:val="000000"/>
          <w:sz w:val="28"/>
          <w:szCs w:val="28"/>
          <w:lang w:val="ru-RU"/>
        </w:rPr>
        <w:t>Україні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», постанов </w:t>
      </w:r>
      <w:proofErr w:type="spellStart"/>
      <w:r w:rsidR="00D97B00">
        <w:rPr>
          <w:color w:val="000000"/>
          <w:sz w:val="28"/>
          <w:szCs w:val="28"/>
          <w:lang w:val="ru-RU"/>
        </w:rPr>
        <w:t>Кабінету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Міністрів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України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від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28.02.2025 №294 «Про </w:t>
      </w:r>
      <w:proofErr w:type="spellStart"/>
      <w:r w:rsidR="00D97B00">
        <w:rPr>
          <w:color w:val="000000"/>
          <w:sz w:val="28"/>
          <w:szCs w:val="28"/>
          <w:lang w:val="ru-RU"/>
        </w:rPr>
        <w:t>затвердження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Порядку </w:t>
      </w:r>
      <w:proofErr w:type="spellStart"/>
      <w:r w:rsidR="00D97B00">
        <w:rPr>
          <w:color w:val="000000"/>
          <w:sz w:val="28"/>
          <w:szCs w:val="28"/>
          <w:lang w:val="ru-RU"/>
        </w:rPr>
        <w:t>розроблення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D97B00">
        <w:rPr>
          <w:color w:val="000000"/>
          <w:sz w:val="28"/>
          <w:szCs w:val="28"/>
          <w:lang w:val="ru-RU"/>
        </w:rPr>
        <w:t>моніторингу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97B00">
        <w:rPr>
          <w:color w:val="000000"/>
          <w:sz w:val="28"/>
          <w:szCs w:val="28"/>
          <w:lang w:val="ru-RU"/>
        </w:rPr>
        <w:t>реалізації</w:t>
      </w:r>
      <w:proofErr w:type="spellEnd"/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середньострокового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плану </w:t>
      </w:r>
      <w:proofErr w:type="spellStart"/>
      <w:proofErr w:type="gramStart"/>
      <w:r w:rsidR="00752E35">
        <w:rPr>
          <w:color w:val="000000"/>
          <w:sz w:val="28"/>
          <w:szCs w:val="28"/>
          <w:lang w:val="ru-RU"/>
        </w:rPr>
        <w:t>пр</w:t>
      </w:r>
      <w:proofErr w:type="gramEnd"/>
      <w:r w:rsidR="00752E35">
        <w:rPr>
          <w:color w:val="000000"/>
          <w:sz w:val="28"/>
          <w:szCs w:val="28"/>
          <w:lang w:val="ru-RU"/>
        </w:rPr>
        <w:t>іоритетних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публічних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інвестицій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держави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», </w:t>
      </w:r>
      <w:proofErr w:type="spellStart"/>
      <w:r w:rsidR="00752E35">
        <w:rPr>
          <w:color w:val="000000"/>
          <w:sz w:val="28"/>
          <w:szCs w:val="28"/>
          <w:lang w:val="ru-RU"/>
        </w:rPr>
        <w:t>від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28.02.2025 № 232 «</w:t>
      </w:r>
      <w:proofErr w:type="spellStart"/>
      <w:r w:rsidR="00752E35">
        <w:rPr>
          <w:color w:val="000000"/>
          <w:sz w:val="28"/>
          <w:szCs w:val="28"/>
          <w:lang w:val="ru-RU"/>
        </w:rPr>
        <w:t>Деякі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питання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розподілу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публічних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інвестицій</w:t>
      </w:r>
      <w:proofErr w:type="spellEnd"/>
      <w:r w:rsidR="00D97B00">
        <w:rPr>
          <w:color w:val="000000"/>
          <w:sz w:val="28"/>
          <w:szCs w:val="28"/>
          <w:lang w:val="ru-RU"/>
        </w:rPr>
        <w:t>»</w:t>
      </w:r>
      <w:r w:rsidR="00752E35">
        <w:rPr>
          <w:color w:val="000000"/>
          <w:sz w:val="28"/>
          <w:szCs w:val="28"/>
          <w:lang w:val="ru-RU"/>
        </w:rPr>
        <w:t>,</w:t>
      </w:r>
      <w:r w:rsidR="00D97B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від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28.02.2025 №527 «</w:t>
      </w:r>
      <w:proofErr w:type="spellStart"/>
      <w:r w:rsidR="00752E35">
        <w:rPr>
          <w:color w:val="000000"/>
          <w:sz w:val="28"/>
          <w:szCs w:val="28"/>
          <w:lang w:val="ru-RU"/>
        </w:rPr>
        <w:t>Деякі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питання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управління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публічними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інвестиціями</w:t>
      </w:r>
      <w:proofErr w:type="spellEnd"/>
      <w:r w:rsidR="00752E35">
        <w:rPr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  <w:lang w:val="ru-RU"/>
        </w:rPr>
        <w:t>.</w:t>
      </w:r>
      <w:r w:rsidR="00752E35">
        <w:rPr>
          <w:color w:val="000000"/>
          <w:sz w:val="28"/>
          <w:szCs w:val="28"/>
          <w:lang w:val="ru-RU"/>
        </w:rPr>
        <w:t xml:space="preserve"> </w:t>
      </w:r>
      <w:r w:rsidR="00FF4F5C">
        <w:rPr>
          <w:color w:val="000000"/>
          <w:sz w:val="28"/>
          <w:szCs w:val="28"/>
          <w:lang w:val="ru-RU"/>
        </w:rPr>
        <w:t xml:space="preserve"> </w:t>
      </w:r>
    </w:p>
    <w:p w:rsidR="0097601A" w:rsidRDefault="0097601A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</w:p>
    <w:p w:rsidR="00F2665D" w:rsidRDefault="00F828B2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</w:t>
      </w:r>
      <w:proofErr w:type="spellStart"/>
      <w:r w:rsidR="00752E35">
        <w:rPr>
          <w:color w:val="000000"/>
          <w:sz w:val="28"/>
          <w:szCs w:val="28"/>
          <w:lang w:val="ru-RU"/>
        </w:rPr>
        <w:t>Наскрізн</w:t>
      </w:r>
      <w:r w:rsidR="00DF0BDB">
        <w:rPr>
          <w:color w:val="000000"/>
          <w:sz w:val="28"/>
          <w:szCs w:val="28"/>
          <w:lang w:val="ru-RU"/>
        </w:rPr>
        <w:t>ими</w:t>
      </w:r>
      <w:proofErr w:type="spellEnd"/>
      <w:r w:rsidR="00DF0BD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стратегічн</w:t>
      </w:r>
      <w:r w:rsidR="00DF0BDB">
        <w:rPr>
          <w:color w:val="000000"/>
          <w:sz w:val="28"/>
          <w:szCs w:val="28"/>
          <w:lang w:val="ru-RU"/>
        </w:rPr>
        <w:t>ими</w:t>
      </w:r>
      <w:proofErr w:type="spellEnd"/>
      <w:r w:rsidR="00DF0BDB">
        <w:rPr>
          <w:color w:val="000000"/>
          <w:sz w:val="28"/>
          <w:szCs w:val="28"/>
          <w:lang w:val="ru-RU"/>
        </w:rPr>
        <w:t xml:space="preserve"> </w:t>
      </w:r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цілями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752E35">
        <w:rPr>
          <w:color w:val="000000"/>
          <w:sz w:val="28"/>
          <w:szCs w:val="28"/>
          <w:lang w:val="ru-RU"/>
        </w:rPr>
        <w:t>публічних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52E35">
        <w:rPr>
          <w:color w:val="000000"/>
          <w:sz w:val="28"/>
          <w:szCs w:val="28"/>
          <w:lang w:val="ru-RU"/>
        </w:rPr>
        <w:t>інвестицій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r w:rsidR="00FF4F5C">
        <w:rPr>
          <w:color w:val="000000"/>
          <w:sz w:val="28"/>
          <w:szCs w:val="28"/>
          <w:lang w:val="ru-RU"/>
        </w:rPr>
        <w:t xml:space="preserve">на 2026-2028 роки </w:t>
      </w:r>
      <w:proofErr w:type="spellStart"/>
      <w:r w:rsidR="00752E35">
        <w:rPr>
          <w:color w:val="000000"/>
          <w:sz w:val="28"/>
          <w:szCs w:val="28"/>
          <w:lang w:val="ru-RU"/>
        </w:rPr>
        <w:t>є</w:t>
      </w:r>
      <w:proofErr w:type="spellEnd"/>
      <w:r w:rsidR="00752E3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енергоефективність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реагування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FF4F5C">
        <w:rPr>
          <w:color w:val="000000"/>
          <w:sz w:val="28"/>
          <w:szCs w:val="28"/>
          <w:lang w:val="ru-RU"/>
        </w:rPr>
        <w:t>зміни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клімату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гендерна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FF4F5C">
        <w:rPr>
          <w:color w:val="000000"/>
          <w:sz w:val="28"/>
          <w:szCs w:val="28"/>
          <w:lang w:val="ru-RU"/>
        </w:rPr>
        <w:t>р</w:t>
      </w:r>
      <w:proofErr w:type="gramEnd"/>
      <w:r w:rsidR="00FF4F5C">
        <w:rPr>
          <w:color w:val="000000"/>
          <w:sz w:val="28"/>
          <w:szCs w:val="28"/>
          <w:lang w:val="ru-RU"/>
        </w:rPr>
        <w:t>івність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FF4F5C">
        <w:rPr>
          <w:color w:val="000000"/>
          <w:sz w:val="28"/>
          <w:szCs w:val="28"/>
          <w:lang w:val="ru-RU"/>
        </w:rPr>
        <w:t>безбар'єрність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реалізація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яких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передбачає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раціональне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використання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енергоресурсів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впровадження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енергоефективних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технологій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адаптацію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інфраструктури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="00FF4F5C">
        <w:rPr>
          <w:color w:val="000000"/>
          <w:sz w:val="28"/>
          <w:szCs w:val="28"/>
          <w:lang w:val="ru-RU"/>
        </w:rPr>
        <w:t>нових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викликів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FF4F5C">
        <w:rPr>
          <w:color w:val="000000"/>
          <w:sz w:val="28"/>
          <w:szCs w:val="28"/>
          <w:lang w:val="ru-RU"/>
        </w:rPr>
        <w:t>захисту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навколишнього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природного </w:t>
      </w:r>
      <w:proofErr w:type="spellStart"/>
      <w:r w:rsidR="00FF4F5C">
        <w:rPr>
          <w:color w:val="000000"/>
          <w:sz w:val="28"/>
          <w:szCs w:val="28"/>
          <w:lang w:val="ru-RU"/>
        </w:rPr>
        <w:t>середовища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врахування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принципів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рівності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безбар'єрності</w:t>
      </w:r>
      <w:proofErr w:type="spellEnd"/>
      <w:r w:rsidR="00FF4F5C">
        <w:rPr>
          <w:color w:val="000000"/>
          <w:sz w:val="28"/>
          <w:szCs w:val="28"/>
          <w:lang w:val="ru-RU"/>
        </w:rPr>
        <w:t>,</w:t>
      </w:r>
      <w:r w:rsidR="00DF0BD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доступності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для </w:t>
      </w:r>
      <w:proofErr w:type="spellStart"/>
      <w:proofErr w:type="gramStart"/>
      <w:r w:rsidR="00FF4F5C">
        <w:rPr>
          <w:color w:val="000000"/>
          <w:sz w:val="28"/>
          <w:szCs w:val="28"/>
          <w:lang w:val="ru-RU"/>
        </w:rPr>
        <w:t>вс</w:t>
      </w:r>
      <w:proofErr w:type="gramEnd"/>
      <w:r w:rsidR="00FF4F5C">
        <w:rPr>
          <w:color w:val="000000"/>
          <w:sz w:val="28"/>
          <w:szCs w:val="28"/>
          <w:lang w:val="ru-RU"/>
        </w:rPr>
        <w:t>іх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категорій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населення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включаючи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осіб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з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інвалідністю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F4F5C">
        <w:rPr>
          <w:color w:val="000000"/>
          <w:sz w:val="28"/>
          <w:szCs w:val="28"/>
          <w:lang w:val="ru-RU"/>
        </w:rPr>
        <w:t>осіб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з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різними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функціональними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порушеннями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="00FF4F5C">
        <w:rPr>
          <w:color w:val="000000"/>
          <w:sz w:val="28"/>
          <w:szCs w:val="28"/>
          <w:lang w:val="ru-RU"/>
        </w:rPr>
        <w:t>також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людей </w:t>
      </w:r>
      <w:proofErr w:type="spellStart"/>
      <w:r w:rsidR="00FF4F5C">
        <w:rPr>
          <w:color w:val="000000"/>
          <w:sz w:val="28"/>
          <w:szCs w:val="28"/>
          <w:lang w:val="ru-RU"/>
        </w:rPr>
        <w:t>похилого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віку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незалежно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від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їх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4F5C">
        <w:rPr>
          <w:color w:val="000000"/>
          <w:sz w:val="28"/>
          <w:szCs w:val="28"/>
          <w:lang w:val="ru-RU"/>
        </w:rPr>
        <w:t>статті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FF4F5C">
        <w:rPr>
          <w:color w:val="000000"/>
          <w:sz w:val="28"/>
          <w:szCs w:val="28"/>
          <w:lang w:val="ru-RU"/>
        </w:rPr>
        <w:t>соціального</w:t>
      </w:r>
      <w:proofErr w:type="spellEnd"/>
      <w:r w:rsidR="00FF4F5C">
        <w:rPr>
          <w:color w:val="000000"/>
          <w:sz w:val="28"/>
          <w:szCs w:val="28"/>
          <w:lang w:val="ru-RU"/>
        </w:rPr>
        <w:t xml:space="preserve"> статусу.</w:t>
      </w:r>
      <w:r w:rsidR="005115DA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5115DA">
        <w:rPr>
          <w:color w:val="000000"/>
          <w:sz w:val="28"/>
          <w:szCs w:val="28"/>
          <w:lang w:val="ru-RU"/>
        </w:rPr>
        <w:t>З</w:t>
      </w:r>
      <w:proofErr w:type="gramEnd"/>
      <w:r w:rsidR="005115DA">
        <w:rPr>
          <w:color w:val="000000"/>
          <w:sz w:val="28"/>
          <w:szCs w:val="28"/>
          <w:lang w:val="ru-RU"/>
        </w:rPr>
        <w:t xml:space="preserve"> метою </w:t>
      </w:r>
      <w:proofErr w:type="spellStart"/>
      <w:r w:rsidR="005115DA">
        <w:rPr>
          <w:color w:val="000000"/>
          <w:sz w:val="28"/>
          <w:szCs w:val="28"/>
          <w:lang w:val="ru-RU"/>
        </w:rPr>
        <w:t>досягнення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стратегічних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цілей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розвитку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Лубенської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міської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громади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 та </w:t>
      </w:r>
      <w:proofErr w:type="spellStart"/>
      <w:r w:rsidR="005115DA">
        <w:rPr>
          <w:color w:val="000000"/>
          <w:sz w:val="28"/>
          <w:szCs w:val="28"/>
          <w:lang w:val="ru-RU"/>
        </w:rPr>
        <w:t>забезпечення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реалізації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завдань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5115DA">
        <w:rPr>
          <w:color w:val="000000"/>
          <w:sz w:val="28"/>
          <w:szCs w:val="28"/>
          <w:lang w:val="ru-RU"/>
        </w:rPr>
        <w:t>спрямованих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5115DA">
        <w:rPr>
          <w:color w:val="000000"/>
          <w:sz w:val="28"/>
          <w:szCs w:val="28"/>
          <w:lang w:val="ru-RU"/>
        </w:rPr>
        <w:t>відновлення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інфраструктури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,  </w:t>
      </w:r>
      <w:proofErr w:type="spellStart"/>
      <w:r w:rsidR="005115DA">
        <w:rPr>
          <w:color w:val="000000"/>
          <w:sz w:val="28"/>
          <w:szCs w:val="28"/>
          <w:lang w:val="ru-RU"/>
        </w:rPr>
        <w:t>стимулювання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соціально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="005115DA">
        <w:rPr>
          <w:color w:val="000000"/>
          <w:sz w:val="28"/>
          <w:szCs w:val="28"/>
          <w:lang w:val="ru-RU"/>
        </w:rPr>
        <w:t>економічного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розвитку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і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покращення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якості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життя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громадян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протягом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2026-2028 </w:t>
      </w:r>
      <w:proofErr w:type="spellStart"/>
      <w:r w:rsidR="005115DA">
        <w:rPr>
          <w:color w:val="000000"/>
          <w:sz w:val="28"/>
          <w:szCs w:val="28"/>
          <w:lang w:val="ru-RU"/>
        </w:rPr>
        <w:t>років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визначені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пріоритетні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напрями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публічних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15DA">
        <w:rPr>
          <w:color w:val="000000"/>
          <w:sz w:val="28"/>
          <w:szCs w:val="28"/>
          <w:lang w:val="ru-RU"/>
        </w:rPr>
        <w:t>інвестицій</w:t>
      </w:r>
      <w:proofErr w:type="spellEnd"/>
      <w:r w:rsidR="005115DA">
        <w:rPr>
          <w:color w:val="000000"/>
          <w:sz w:val="28"/>
          <w:szCs w:val="28"/>
          <w:lang w:val="ru-RU"/>
        </w:rPr>
        <w:t xml:space="preserve">. </w:t>
      </w:r>
      <w:r w:rsidR="00F2665D">
        <w:rPr>
          <w:color w:val="000000"/>
          <w:sz w:val="28"/>
          <w:szCs w:val="28"/>
          <w:lang w:val="ru-RU"/>
        </w:rPr>
        <w:t xml:space="preserve">До </w:t>
      </w:r>
      <w:r w:rsidR="00D30A4E">
        <w:rPr>
          <w:color w:val="000000"/>
          <w:sz w:val="28"/>
          <w:szCs w:val="28"/>
          <w:lang w:val="ru-RU"/>
        </w:rPr>
        <w:t xml:space="preserve">таких </w:t>
      </w:r>
      <w:proofErr w:type="spellStart"/>
      <w:proofErr w:type="gramStart"/>
      <w:r w:rsidR="00F2665D">
        <w:rPr>
          <w:color w:val="000000"/>
          <w:sz w:val="28"/>
          <w:szCs w:val="28"/>
          <w:lang w:val="ru-RU"/>
        </w:rPr>
        <w:t>п</w:t>
      </w:r>
      <w:r w:rsidR="00DF0BDB">
        <w:rPr>
          <w:color w:val="000000"/>
          <w:sz w:val="28"/>
          <w:szCs w:val="28"/>
          <w:lang w:val="ru-RU"/>
        </w:rPr>
        <w:t>р</w:t>
      </w:r>
      <w:proofErr w:type="gramEnd"/>
      <w:r w:rsidR="00DF0BDB">
        <w:rPr>
          <w:color w:val="000000"/>
          <w:sz w:val="28"/>
          <w:szCs w:val="28"/>
          <w:lang w:val="ru-RU"/>
        </w:rPr>
        <w:t>і</w:t>
      </w:r>
      <w:r w:rsidR="00F2665D">
        <w:rPr>
          <w:color w:val="000000"/>
          <w:sz w:val="28"/>
          <w:szCs w:val="28"/>
          <w:lang w:val="ru-RU"/>
        </w:rPr>
        <w:t>оритетних</w:t>
      </w:r>
      <w:proofErr w:type="spellEnd"/>
      <w:r w:rsidR="00F266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665D">
        <w:rPr>
          <w:color w:val="000000"/>
          <w:sz w:val="28"/>
          <w:szCs w:val="28"/>
          <w:lang w:val="ru-RU"/>
        </w:rPr>
        <w:t>галузей</w:t>
      </w:r>
      <w:proofErr w:type="spellEnd"/>
      <w:r w:rsidR="00F2665D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2665D">
        <w:rPr>
          <w:color w:val="000000"/>
          <w:sz w:val="28"/>
          <w:szCs w:val="28"/>
          <w:lang w:val="ru-RU"/>
        </w:rPr>
        <w:t>секторів</w:t>
      </w:r>
      <w:proofErr w:type="spellEnd"/>
      <w:r w:rsidR="00F2665D">
        <w:rPr>
          <w:color w:val="000000"/>
          <w:sz w:val="28"/>
          <w:szCs w:val="28"/>
          <w:lang w:val="ru-RU"/>
        </w:rPr>
        <w:t xml:space="preserve">) для </w:t>
      </w:r>
      <w:proofErr w:type="spellStart"/>
      <w:r w:rsidR="00F2665D">
        <w:rPr>
          <w:color w:val="000000"/>
          <w:sz w:val="28"/>
          <w:szCs w:val="28"/>
          <w:lang w:val="ru-RU"/>
        </w:rPr>
        <w:t>публічного</w:t>
      </w:r>
      <w:proofErr w:type="spellEnd"/>
      <w:r w:rsidR="00F266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665D">
        <w:rPr>
          <w:color w:val="000000"/>
          <w:sz w:val="28"/>
          <w:szCs w:val="28"/>
          <w:lang w:val="ru-RU"/>
        </w:rPr>
        <w:t>інвестування</w:t>
      </w:r>
      <w:proofErr w:type="spellEnd"/>
      <w:r w:rsidR="00F2665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2665D">
        <w:rPr>
          <w:color w:val="000000"/>
          <w:sz w:val="28"/>
          <w:szCs w:val="28"/>
          <w:lang w:val="ru-RU"/>
        </w:rPr>
        <w:t>відносяться</w:t>
      </w:r>
      <w:proofErr w:type="spellEnd"/>
      <w:r w:rsidR="00F2665D">
        <w:rPr>
          <w:color w:val="000000"/>
          <w:sz w:val="28"/>
          <w:szCs w:val="28"/>
          <w:lang w:val="ru-RU"/>
        </w:rPr>
        <w:t>:</w:t>
      </w:r>
    </w:p>
    <w:p w:rsidR="00752E35" w:rsidRPr="00F2665D" w:rsidRDefault="00F2665D" w:rsidP="0097601A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  <w:lang w:val="ru-RU"/>
        </w:rPr>
      </w:pPr>
      <w:r w:rsidRPr="00F2665D">
        <w:rPr>
          <w:b/>
          <w:color w:val="000000"/>
          <w:sz w:val="28"/>
          <w:szCs w:val="28"/>
          <w:lang w:val="ru-RU"/>
        </w:rPr>
        <w:t xml:space="preserve">         </w:t>
      </w:r>
      <w:proofErr w:type="spellStart"/>
      <w:r w:rsidRPr="00F2665D">
        <w:rPr>
          <w:b/>
          <w:color w:val="000000"/>
          <w:sz w:val="28"/>
          <w:szCs w:val="28"/>
          <w:lang w:val="ru-RU"/>
        </w:rPr>
        <w:t>Муніципальна</w:t>
      </w:r>
      <w:proofErr w:type="spellEnd"/>
      <w:r w:rsidRPr="00F2665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2665D">
        <w:rPr>
          <w:b/>
          <w:color w:val="000000"/>
          <w:sz w:val="28"/>
          <w:szCs w:val="28"/>
          <w:lang w:val="ru-RU"/>
        </w:rPr>
        <w:t>інфраструктура</w:t>
      </w:r>
      <w:proofErr w:type="spellEnd"/>
      <w:r w:rsidRPr="00F2665D">
        <w:rPr>
          <w:b/>
          <w:color w:val="000000"/>
          <w:sz w:val="28"/>
          <w:szCs w:val="28"/>
          <w:lang w:val="ru-RU"/>
        </w:rPr>
        <w:t xml:space="preserve"> та </w:t>
      </w:r>
      <w:proofErr w:type="spellStart"/>
      <w:r w:rsidRPr="00F2665D">
        <w:rPr>
          <w:b/>
          <w:color w:val="000000"/>
          <w:sz w:val="28"/>
          <w:szCs w:val="28"/>
          <w:lang w:val="ru-RU"/>
        </w:rPr>
        <w:t>послуги</w:t>
      </w:r>
      <w:proofErr w:type="spellEnd"/>
      <w:r w:rsidRPr="00F2665D">
        <w:rPr>
          <w:b/>
          <w:color w:val="000000"/>
          <w:sz w:val="28"/>
          <w:szCs w:val="28"/>
          <w:lang w:val="ru-RU"/>
        </w:rPr>
        <w:t xml:space="preserve">;  </w:t>
      </w:r>
    </w:p>
    <w:p w:rsidR="00F2665D" w:rsidRDefault="00752E35" w:rsidP="0097601A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  <w:lang w:val="ru-RU"/>
        </w:rPr>
      </w:pPr>
      <w:r w:rsidRPr="00F2665D">
        <w:rPr>
          <w:b/>
          <w:color w:val="000000"/>
          <w:sz w:val="28"/>
          <w:szCs w:val="28"/>
          <w:lang w:val="ru-RU"/>
        </w:rPr>
        <w:t xml:space="preserve">        </w:t>
      </w:r>
      <w:r w:rsidR="00F2665D">
        <w:rPr>
          <w:b/>
          <w:color w:val="000000"/>
          <w:sz w:val="28"/>
          <w:szCs w:val="28"/>
          <w:lang w:val="ru-RU"/>
        </w:rPr>
        <w:t xml:space="preserve"> </w:t>
      </w:r>
      <w:r w:rsidRPr="00F2665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F2665D">
        <w:rPr>
          <w:b/>
          <w:color w:val="000000"/>
          <w:sz w:val="28"/>
          <w:szCs w:val="28"/>
          <w:lang w:val="ru-RU"/>
        </w:rPr>
        <w:t>Освіта</w:t>
      </w:r>
      <w:proofErr w:type="spellEnd"/>
      <w:r w:rsidR="00F2665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F2665D">
        <w:rPr>
          <w:b/>
          <w:color w:val="000000"/>
          <w:sz w:val="28"/>
          <w:szCs w:val="28"/>
          <w:lang w:val="ru-RU"/>
        </w:rPr>
        <w:t>і</w:t>
      </w:r>
      <w:proofErr w:type="spellEnd"/>
      <w:r w:rsidR="00F2665D">
        <w:rPr>
          <w:b/>
          <w:color w:val="000000"/>
          <w:sz w:val="28"/>
          <w:szCs w:val="28"/>
          <w:lang w:val="ru-RU"/>
        </w:rPr>
        <w:t xml:space="preserve"> наука;</w:t>
      </w:r>
    </w:p>
    <w:p w:rsidR="00F2665D" w:rsidRDefault="00F2665D" w:rsidP="0097601A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          </w:t>
      </w:r>
      <w:proofErr w:type="spellStart"/>
      <w:r>
        <w:rPr>
          <w:b/>
          <w:color w:val="000000"/>
          <w:sz w:val="28"/>
          <w:szCs w:val="28"/>
          <w:lang w:val="ru-RU"/>
        </w:rPr>
        <w:t>Охорона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здоров'я</w:t>
      </w:r>
      <w:proofErr w:type="spellEnd"/>
      <w:r>
        <w:rPr>
          <w:b/>
          <w:color w:val="000000"/>
          <w:sz w:val="28"/>
          <w:szCs w:val="28"/>
          <w:lang w:val="ru-RU"/>
        </w:rPr>
        <w:t>;</w:t>
      </w:r>
    </w:p>
    <w:p w:rsidR="00F2665D" w:rsidRDefault="00F2665D" w:rsidP="0097601A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          </w:t>
      </w:r>
      <w:proofErr w:type="spellStart"/>
      <w:r>
        <w:rPr>
          <w:b/>
          <w:color w:val="000000"/>
          <w:sz w:val="28"/>
          <w:szCs w:val="28"/>
          <w:lang w:val="ru-RU"/>
        </w:rPr>
        <w:t>Громадська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безпека</w:t>
      </w:r>
      <w:proofErr w:type="spellEnd"/>
      <w:r>
        <w:rPr>
          <w:b/>
          <w:color w:val="000000"/>
          <w:sz w:val="28"/>
          <w:szCs w:val="28"/>
          <w:lang w:val="ru-RU"/>
        </w:rPr>
        <w:t>.</w:t>
      </w:r>
    </w:p>
    <w:p w:rsidR="005B4F93" w:rsidRDefault="007E25C0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F2665D" w:rsidRPr="00F2665D">
        <w:rPr>
          <w:color w:val="000000"/>
          <w:sz w:val="28"/>
          <w:szCs w:val="28"/>
          <w:lang w:val="ru-RU"/>
        </w:rPr>
        <w:t>С</w:t>
      </w:r>
      <w:r w:rsidR="00F2665D">
        <w:rPr>
          <w:color w:val="000000"/>
          <w:sz w:val="28"/>
          <w:szCs w:val="28"/>
          <w:lang w:val="ru-RU"/>
        </w:rPr>
        <w:t xml:space="preserve">ектор </w:t>
      </w:r>
      <w:r>
        <w:rPr>
          <w:color w:val="000000"/>
          <w:sz w:val="28"/>
          <w:szCs w:val="28"/>
          <w:lang w:val="ru-RU"/>
        </w:rPr>
        <w:t>(</w:t>
      </w:r>
      <w:proofErr w:type="spellStart"/>
      <w:r>
        <w:rPr>
          <w:color w:val="000000"/>
          <w:sz w:val="28"/>
          <w:szCs w:val="28"/>
          <w:lang w:val="ru-RU"/>
        </w:rPr>
        <w:t>галузь</w:t>
      </w:r>
      <w:proofErr w:type="spellEnd"/>
      <w:r>
        <w:rPr>
          <w:color w:val="000000"/>
          <w:sz w:val="28"/>
          <w:szCs w:val="28"/>
          <w:lang w:val="ru-RU"/>
        </w:rPr>
        <w:t xml:space="preserve">) </w:t>
      </w:r>
      <w:r w:rsidRPr="007E25C0">
        <w:rPr>
          <w:b/>
          <w:color w:val="000000"/>
          <w:sz w:val="28"/>
          <w:szCs w:val="28"/>
          <w:lang w:val="ru-RU"/>
        </w:rPr>
        <w:t>«</w:t>
      </w:r>
      <w:proofErr w:type="spellStart"/>
      <w:r w:rsidRPr="007E25C0">
        <w:rPr>
          <w:b/>
          <w:color w:val="000000"/>
          <w:sz w:val="28"/>
          <w:szCs w:val="28"/>
          <w:lang w:val="ru-RU"/>
        </w:rPr>
        <w:t>Муніципальна</w:t>
      </w:r>
      <w:proofErr w:type="spellEnd"/>
      <w:r w:rsidRPr="007E25C0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7E25C0">
        <w:rPr>
          <w:b/>
          <w:color w:val="000000"/>
          <w:sz w:val="28"/>
          <w:szCs w:val="28"/>
          <w:lang w:val="ru-RU"/>
        </w:rPr>
        <w:t>інфраструктура</w:t>
      </w:r>
      <w:proofErr w:type="spellEnd"/>
      <w:r w:rsidRPr="007E25C0">
        <w:rPr>
          <w:b/>
          <w:color w:val="000000"/>
          <w:sz w:val="28"/>
          <w:szCs w:val="28"/>
          <w:lang w:val="ru-RU"/>
        </w:rPr>
        <w:t xml:space="preserve"> та </w:t>
      </w:r>
      <w:proofErr w:type="spellStart"/>
      <w:r w:rsidRPr="007E25C0">
        <w:rPr>
          <w:b/>
          <w:color w:val="000000"/>
          <w:sz w:val="28"/>
          <w:szCs w:val="28"/>
          <w:lang w:val="ru-RU"/>
        </w:rPr>
        <w:t>послуги</w:t>
      </w:r>
      <w:proofErr w:type="spellEnd"/>
      <w:r w:rsidRPr="007E25C0">
        <w:rPr>
          <w:b/>
          <w:color w:val="000000"/>
          <w:sz w:val="28"/>
          <w:szCs w:val="28"/>
          <w:lang w:val="ru-RU"/>
        </w:rPr>
        <w:t>»</w:t>
      </w:r>
      <w:r w:rsidR="00752E35" w:rsidRPr="007E25C0">
        <w:rPr>
          <w:b/>
          <w:color w:val="000000"/>
          <w:sz w:val="28"/>
          <w:szCs w:val="28"/>
          <w:lang w:val="ru-RU"/>
        </w:rPr>
        <w:t xml:space="preserve">  </w:t>
      </w:r>
      <w:proofErr w:type="spellStart"/>
      <w:r w:rsidRPr="007E25C0">
        <w:rPr>
          <w:color w:val="000000"/>
          <w:sz w:val="28"/>
          <w:szCs w:val="28"/>
          <w:lang w:val="ru-RU"/>
        </w:rPr>
        <w:t>спрямований</w:t>
      </w:r>
      <w:proofErr w:type="spellEnd"/>
      <w:r w:rsidR="00752E35" w:rsidRPr="007E25C0">
        <w:rPr>
          <w:color w:val="000000"/>
          <w:sz w:val="28"/>
          <w:szCs w:val="28"/>
          <w:lang w:val="ru-RU"/>
        </w:rPr>
        <w:t xml:space="preserve"> </w:t>
      </w:r>
      <w:r w:rsidR="005B4F93" w:rsidRPr="007E25C0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  <w:lang w:val="ru-RU"/>
        </w:rPr>
        <w:t xml:space="preserve">на </w:t>
      </w:r>
      <w:proofErr w:type="spellStart"/>
      <w:r>
        <w:rPr>
          <w:color w:val="000000"/>
          <w:sz w:val="28"/>
          <w:szCs w:val="28"/>
          <w:lang w:val="ru-RU"/>
        </w:rPr>
        <w:t>відновлення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розвиток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модернізацію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інфраструктури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централізованого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водопостачання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водовідведення</w:t>
      </w:r>
      <w:proofErr w:type="spellEnd"/>
      <w:r>
        <w:rPr>
          <w:color w:val="000000"/>
          <w:sz w:val="28"/>
          <w:szCs w:val="28"/>
          <w:lang w:val="ru-RU"/>
        </w:rPr>
        <w:t xml:space="preserve">, в тому </w:t>
      </w:r>
      <w:proofErr w:type="spellStart"/>
      <w:r>
        <w:rPr>
          <w:color w:val="000000"/>
          <w:sz w:val="28"/>
          <w:szCs w:val="28"/>
          <w:lang w:val="ru-RU"/>
        </w:rPr>
        <w:t>числі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впровадженням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альтернативних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джерел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енергії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ідвищення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енергоефективності</w:t>
      </w:r>
      <w:proofErr w:type="spellEnd"/>
      <w:r>
        <w:rPr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color w:val="000000"/>
          <w:sz w:val="28"/>
          <w:szCs w:val="28"/>
          <w:lang w:val="ru-RU"/>
        </w:rPr>
        <w:t>громадських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будівлях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7E25C0" w:rsidRDefault="007E25C0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proofErr w:type="gramStart"/>
      <w:r>
        <w:rPr>
          <w:color w:val="000000"/>
          <w:sz w:val="28"/>
          <w:szCs w:val="28"/>
          <w:lang w:val="ru-RU"/>
        </w:rPr>
        <w:t>Сектор (</w:t>
      </w:r>
      <w:proofErr w:type="spellStart"/>
      <w:r>
        <w:rPr>
          <w:color w:val="000000"/>
          <w:sz w:val="28"/>
          <w:szCs w:val="28"/>
          <w:lang w:val="ru-RU"/>
        </w:rPr>
        <w:t>галузь</w:t>
      </w:r>
      <w:proofErr w:type="spellEnd"/>
      <w:r>
        <w:rPr>
          <w:color w:val="000000"/>
          <w:sz w:val="28"/>
          <w:szCs w:val="28"/>
          <w:lang w:val="ru-RU"/>
        </w:rPr>
        <w:t xml:space="preserve">) </w:t>
      </w:r>
      <w:r w:rsidRPr="007E25C0">
        <w:rPr>
          <w:b/>
          <w:color w:val="000000"/>
          <w:sz w:val="28"/>
          <w:szCs w:val="28"/>
          <w:lang w:val="ru-RU"/>
        </w:rPr>
        <w:t>«</w:t>
      </w:r>
      <w:proofErr w:type="spellStart"/>
      <w:r w:rsidRPr="007E25C0">
        <w:rPr>
          <w:b/>
          <w:color w:val="000000"/>
          <w:sz w:val="28"/>
          <w:szCs w:val="28"/>
          <w:lang w:val="ru-RU"/>
        </w:rPr>
        <w:t>Освіта</w:t>
      </w:r>
      <w:proofErr w:type="spellEnd"/>
      <w:r w:rsidRPr="007E25C0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7E25C0">
        <w:rPr>
          <w:b/>
          <w:color w:val="000000"/>
          <w:sz w:val="28"/>
          <w:szCs w:val="28"/>
          <w:lang w:val="ru-RU"/>
        </w:rPr>
        <w:t>і</w:t>
      </w:r>
      <w:proofErr w:type="spellEnd"/>
      <w:r w:rsidRPr="007E25C0">
        <w:rPr>
          <w:b/>
          <w:color w:val="000000"/>
          <w:sz w:val="28"/>
          <w:szCs w:val="28"/>
          <w:lang w:val="ru-RU"/>
        </w:rPr>
        <w:t xml:space="preserve"> наука»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спрямований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облаштування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споруд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захисту</w:t>
      </w:r>
      <w:proofErr w:type="spellEnd"/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укриттів</w:t>
      </w:r>
      <w:proofErr w:type="spellEnd"/>
      <w:r>
        <w:rPr>
          <w:color w:val="000000"/>
          <w:sz w:val="28"/>
          <w:szCs w:val="28"/>
          <w:lang w:val="ru-RU"/>
        </w:rPr>
        <w:t xml:space="preserve">) у закладах </w:t>
      </w:r>
      <w:proofErr w:type="spellStart"/>
      <w:r>
        <w:rPr>
          <w:color w:val="000000"/>
          <w:sz w:val="28"/>
          <w:szCs w:val="28"/>
          <w:lang w:val="ru-RU"/>
        </w:rPr>
        <w:t>загальної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середньої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забезпечення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закладів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загальної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середньої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засобами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навчання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обладнання</w:t>
      </w:r>
      <w:proofErr w:type="spellEnd"/>
      <w:r>
        <w:rPr>
          <w:color w:val="000000"/>
          <w:sz w:val="28"/>
          <w:szCs w:val="28"/>
          <w:lang w:val="ru-RU"/>
        </w:rPr>
        <w:t xml:space="preserve"> в межах </w:t>
      </w:r>
      <w:proofErr w:type="spellStart"/>
      <w:r>
        <w:rPr>
          <w:color w:val="000000"/>
          <w:sz w:val="28"/>
          <w:szCs w:val="28"/>
          <w:lang w:val="ru-RU"/>
        </w:rPr>
        <w:t>впровадження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реформи</w:t>
      </w:r>
      <w:proofErr w:type="spellEnd"/>
      <w:r>
        <w:rPr>
          <w:color w:val="000000"/>
          <w:sz w:val="28"/>
          <w:szCs w:val="28"/>
          <w:lang w:val="ru-RU"/>
        </w:rPr>
        <w:t xml:space="preserve"> «Н</w:t>
      </w:r>
      <w:r w:rsidR="008A1F5F">
        <w:rPr>
          <w:color w:val="000000"/>
          <w:sz w:val="28"/>
          <w:szCs w:val="28"/>
          <w:lang w:val="ru-RU"/>
        </w:rPr>
        <w:t xml:space="preserve">ова </w:t>
      </w:r>
      <w:proofErr w:type="spellStart"/>
      <w:r w:rsidR="008A1F5F">
        <w:rPr>
          <w:color w:val="000000"/>
          <w:sz w:val="28"/>
          <w:szCs w:val="28"/>
          <w:lang w:val="ru-RU"/>
        </w:rPr>
        <w:t>українська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школа», </w:t>
      </w:r>
      <w:proofErr w:type="spellStart"/>
      <w:r w:rsidR="008A1F5F">
        <w:rPr>
          <w:color w:val="000000"/>
          <w:sz w:val="28"/>
          <w:szCs w:val="28"/>
          <w:lang w:val="ru-RU"/>
        </w:rPr>
        <w:lastRenderedPageBreak/>
        <w:t>безперешкодний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</w:t>
      </w:r>
      <w:r w:rsidR="008A1F5F">
        <w:rPr>
          <w:color w:val="000000"/>
          <w:sz w:val="28"/>
          <w:szCs w:val="28"/>
          <w:lang w:val="ru-RU"/>
        </w:rPr>
        <w:t xml:space="preserve">доступ до </w:t>
      </w:r>
      <w:proofErr w:type="spellStart"/>
      <w:r w:rsidR="008A1F5F">
        <w:rPr>
          <w:color w:val="000000"/>
          <w:sz w:val="28"/>
          <w:szCs w:val="28"/>
          <w:lang w:val="ru-RU"/>
        </w:rPr>
        <w:t>якісної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освіти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8A1F5F">
        <w:rPr>
          <w:color w:val="000000"/>
          <w:sz w:val="28"/>
          <w:szCs w:val="28"/>
          <w:lang w:val="ru-RU"/>
        </w:rPr>
        <w:t>шкільні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автобуси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8A1F5F">
        <w:rPr>
          <w:color w:val="000000"/>
          <w:sz w:val="28"/>
          <w:szCs w:val="28"/>
          <w:lang w:val="ru-RU"/>
        </w:rPr>
        <w:t>оновлення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інфраструктури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закладів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дошкільної</w:t>
      </w:r>
      <w:proofErr w:type="spellEnd"/>
      <w:r w:rsidR="008A1F5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A1F5F">
        <w:rPr>
          <w:color w:val="000000"/>
          <w:sz w:val="28"/>
          <w:szCs w:val="28"/>
          <w:lang w:val="ru-RU"/>
        </w:rPr>
        <w:t>освіти</w:t>
      </w:r>
      <w:proofErr w:type="spellEnd"/>
      <w:r w:rsidR="008A1F5F">
        <w:rPr>
          <w:color w:val="000000"/>
          <w:sz w:val="28"/>
          <w:szCs w:val="28"/>
          <w:lang w:val="ru-RU"/>
        </w:rPr>
        <w:t>.</w:t>
      </w:r>
      <w:proofErr w:type="gramEnd"/>
    </w:p>
    <w:p w:rsidR="008A1F5F" w:rsidRDefault="008A1F5F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Сектор (</w:t>
      </w:r>
      <w:proofErr w:type="spellStart"/>
      <w:r>
        <w:rPr>
          <w:color w:val="000000"/>
          <w:sz w:val="28"/>
          <w:szCs w:val="28"/>
          <w:lang w:val="ru-RU"/>
        </w:rPr>
        <w:t>галузь</w:t>
      </w:r>
      <w:proofErr w:type="spellEnd"/>
      <w:r>
        <w:rPr>
          <w:color w:val="000000"/>
          <w:sz w:val="28"/>
          <w:szCs w:val="28"/>
          <w:lang w:val="ru-RU"/>
        </w:rPr>
        <w:t xml:space="preserve">) </w:t>
      </w:r>
      <w:r w:rsidRPr="008A1F5F">
        <w:rPr>
          <w:b/>
          <w:color w:val="000000"/>
          <w:sz w:val="28"/>
          <w:szCs w:val="28"/>
          <w:lang w:val="ru-RU"/>
        </w:rPr>
        <w:t>«</w:t>
      </w:r>
      <w:proofErr w:type="spellStart"/>
      <w:r w:rsidRPr="008A1F5F">
        <w:rPr>
          <w:b/>
          <w:color w:val="000000"/>
          <w:sz w:val="28"/>
          <w:szCs w:val="28"/>
          <w:lang w:val="ru-RU"/>
        </w:rPr>
        <w:t>Охорона</w:t>
      </w:r>
      <w:proofErr w:type="spellEnd"/>
      <w:r w:rsidRPr="008A1F5F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з</w:t>
      </w:r>
      <w:r w:rsidRPr="008A1F5F">
        <w:rPr>
          <w:b/>
          <w:color w:val="000000"/>
          <w:sz w:val="28"/>
          <w:szCs w:val="28"/>
          <w:lang w:val="ru-RU"/>
        </w:rPr>
        <w:t>доров'я</w:t>
      </w:r>
      <w:proofErr w:type="spellEnd"/>
      <w:r w:rsidRPr="008A1F5F">
        <w:rPr>
          <w:b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спрямований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забезпечення</w:t>
      </w:r>
      <w:proofErr w:type="spellEnd"/>
      <w:r>
        <w:rPr>
          <w:color w:val="000000"/>
          <w:sz w:val="28"/>
          <w:szCs w:val="28"/>
          <w:lang w:val="ru-RU"/>
        </w:rPr>
        <w:t xml:space="preserve"> доступу </w:t>
      </w:r>
      <w:proofErr w:type="gramStart"/>
      <w:r>
        <w:rPr>
          <w:color w:val="000000"/>
          <w:sz w:val="28"/>
          <w:szCs w:val="28"/>
          <w:lang w:val="ru-RU"/>
        </w:rPr>
        <w:t>до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якісної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медичної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допомоги</w:t>
      </w:r>
      <w:proofErr w:type="spellEnd"/>
      <w:r>
        <w:rPr>
          <w:color w:val="000000"/>
          <w:sz w:val="28"/>
          <w:szCs w:val="28"/>
          <w:lang w:val="ru-RU"/>
        </w:rPr>
        <w:t xml:space="preserve"> шляхом </w:t>
      </w:r>
      <w:proofErr w:type="spellStart"/>
      <w:r>
        <w:rPr>
          <w:color w:val="000000"/>
          <w:sz w:val="28"/>
          <w:szCs w:val="28"/>
          <w:lang w:val="ru-RU"/>
        </w:rPr>
        <w:t>розбудови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модернізації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об'єктів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медичної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інфраструктури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F2665D" w:rsidRPr="002A1E15" w:rsidRDefault="002A1E15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Сектор (</w:t>
      </w:r>
      <w:proofErr w:type="spellStart"/>
      <w:r>
        <w:rPr>
          <w:color w:val="000000"/>
          <w:sz w:val="28"/>
          <w:szCs w:val="28"/>
          <w:lang w:val="ru-RU"/>
        </w:rPr>
        <w:t>галузь</w:t>
      </w:r>
      <w:proofErr w:type="spellEnd"/>
      <w:r>
        <w:rPr>
          <w:color w:val="000000"/>
          <w:sz w:val="28"/>
          <w:szCs w:val="28"/>
          <w:lang w:val="ru-RU"/>
        </w:rPr>
        <w:t xml:space="preserve">) </w:t>
      </w:r>
      <w:r w:rsidRPr="002A1E15">
        <w:rPr>
          <w:b/>
          <w:color w:val="000000"/>
          <w:sz w:val="28"/>
          <w:szCs w:val="28"/>
          <w:lang w:val="ru-RU"/>
        </w:rPr>
        <w:t>«</w:t>
      </w:r>
      <w:proofErr w:type="spellStart"/>
      <w:r w:rsidRPr="002A1E15">
        <w:rPr>
          <w:b/>
          <w:color w:val="000000"/>
          <w:sz w:val="28"/>
          <w:szCs w:val="28"/>
          <w:lang w:val="ru-RU"/>
        </w:rPr>
        <w:t>Громадська</w:t>
      </w:r>
      <w:proofErr w:type="spellEnd"/>
      <w:r w:rsidRPr="002A1E15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2A1E15">
        <w:rPr>
          <w:b/>
          <w:color w:val="000000"/>
          <w:sz w:val="28"/>
          <w:szCs w:val="28"/>
          <w:lang w:val="ru-RU"/>
        </w:rPr>
        <w:t>безпека</w:t>
      </w:r>
      <w:proofErr w:type="spellEnd"/>
      <w:r w:rsidRPr="002A1E15">
        <w:rPr>
          <w:b/>
          <w:color w:val="000000"/>
          <w:sz w:val="28"/>
          <w:szCs w:val="28"/>
          <w:lang w:val="ru-RU"/>
        </w:rPr>
        <w:t>»</w:t>
      </w:r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2A1E15">
        <w:rPr>
          <w:color w:val="000000"/>
          <w:sz w:val="28"/>
          <w:szCs w:val="28"/>
          <w:lang w:val="ru-RU"/>
        </w:rPr>
        <w:t>спрямований</w:t>
      </w:r>
      <w:proofErr w:type="spellEnd"/>
      <w:r w:rsidRPr="002A1E1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на </w:t>
      </w:r>
      <w:proofErr w:type="spellStart"/>
      <w:r>
        <w:rPr>
          <w:color w:val="000000"/>
          <w:sz w:val="28"/>
          <w:szCs w:val="28"/>
          <w:lang w:val="ru-RU"/>
        </w:rPr>
        <w:t>розвиток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системи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захисту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населення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5B4F93" w:rsidRDefault="008649B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</w:t>
      </w:r>
      <w:proofErr w:type="spellStart"/>
      <w:r>
        <w:rPr>
          <w:color w:val="000000"/>
          <w:sz w:val="28"/>
          <w:szCs w:val="28"/>
          <w:lang w:val="ru-RU"/>
        </w:rPr>
        <w:t>Д</w:t>
      </w:r>
      <w:r w:rsidR="005B4F93">
        <w:rPr>
          <w:color w:val="000000"/>
          <w:sz w:val="28"/>
          <w:szCs w:val="28"/>
          <w:lang w:val="ru-RU"/>
        </w:rPr>
        <w:t>одат</w:t>
      </w:r>
      <w:r>
        <w:rPr>
          <w:color w:val="000000"/>
          <w:sz w:val="28"/>
          <w:szCs w:val="28"/>
          <w:lang w:val="ru-RU"/>
        </w:rPr>
        <w:t>ок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r w:rsidR="00877683">
        <w:rPr>
          <w:color w:val="000000"/>
          <w:sz w:val="28"/>
          <w:szCs w:val="28"/>
          <w:lang w:val="ru-RU"/>
        </w:rPr>
        <w:t>9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відображає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інформацію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щодо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color w:val="000000"/>
          <w:sz w:val="28"/>
          <w:szCs w:val="28"/>
          <w:lang w:val="ru-RU"/>
        </w:rPr>
        <w:t>обсягу</w:t>
      </w:r>
      <w:proofErr w:type="spellEnd"/>
      <w:r w:rsidR="008776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color w:val="000000"/>
          <w:sz w:val="28"/>
          <w:szCs w:val="28"/>
          <w:lang w:val="ru-RU"/>
        </w:rPr>
        <w:t>публічних</w:t>
      </w:r>
      <w:proofErr w:type="spellEnd"/>
      <w:r w:rsidR="008776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color w:val="000000"/>
          <w:sz w:val="28"/>
          <w:szCs w:val="28"/>
          <w:lang w:val="ru-RU"/>
        </w:rPr>
        <w:t>інвестицій</w:t>
      </w:r>
      <w:proofErr w:type="spellEnd"/>
      <w:proofErr w:type="gramStart"/>
      <w:r w:rsidR="00877683">
        <w:rPr>
          <w:color w:val="000000"/>
          <w:sz w:val="28"/>
          <w:szCs w:val="28"/>
          <w:lang w:val="ru-RU"/>
        </w:rPr>
        <w:t xml:space="preserve"> </w:t>
      </w:r>
      <w:r w:rsidR="005B4F93">
        <w:rPr>
          <w:color w:val="000000"/>
          <w:sz w:val="28"/>
          <w:szCs w:val="28"/>
          <w:lang w:val="ru-RU"/>
        </w:rPr>
        <w:t>.</w:t>
      </w:r>
      <w:proofErr w:type="gramEnd"/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</w:t>
      </w:r>
      <w:proofErr w:type="spellStart"/>
      <w:r>
        <w:rPr>
          <w:color w:val="000000"/>
          <w:sz w:val="28"/>
          <w:szCs w:val="28"/>
          <w:lang w:val="ru-RU"/>
        </w:rPr>
        <w:t>Основним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фінансовим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джерелом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реалізації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проєктів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color w:val="000000"/>
          <w:sz w:val="28"/>
          <w:szCs w:val="28"/>
          <w:lang w:val="ru-RU"/>
        </w:rPr>
        <w:t>публічних</w:t>
      </w:r>
      <w:proofErr w:type="spellEnd"/>
      <w:r w:rsidR="008776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683">
        <w:rPr>
          <w:color w:val="000000"/>
          <w:sz w:val="28"/>
          <w:szCs w:val="28"/>
          <w:lang w:val="ru-RU"/>
        </w:rPr>
        <w:t>інвестицій</w:t>
      </w:r>
      <w:proofErr w:type="spellEnd"/>
      <w:r w:rsidR="0087768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у   202</w:t>
      </w:r>
      <w:r w:rsidR="00F51226" w:rsidRPr="00F51226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– 202</w:t>
      </w:r>
      <w:r w:rsidR="00F51226" w:rsidRPr="00F51226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 роках   </w:t>
      </w:r>
      <w:proofErr w:type="spellStart"/>
      <w:r>
        <w:rPr>
          <w:color w:val="000000"/>
          <w:sz w:val="28"/>
          <w:szCs w:val="28"/>
          <w:lang w:val="ru-RU"/>
        </w:rPr>
        <w:t>залишається</w:t>
      </w:r>
      <w:proofErr w:type="spellEnd"/>
      <w:r>
        <w:rPr>
          <w:color w:val="000000"/>
          <w:sz w:val="28"/>
          <w:szCs w:val="28"/>
          <w:lang w:val="ru-RU"/>
        </w:rPr>
        <w:t xml:space="preserve">   передача   </w:t>
      </w:r>
      <w:proofErr w:type="spellStart"/>
      <w:r>
        <w:rPr>
          <w:color w:val="000000"/>
          <w:sz w:val="28"/>
          <w:szCs w:val="28"/>
          <w:lang w:val="ru-RU"/>
        </w:rPr>
        <w:t>коштів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загального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 фонду   до  </w:t>
      </w:r>
      <w:proofErr w:type="spellStart"/>
      <w:r>
        <w:rPr>
          <w:color w:val="000000"/>
          <w:sz w:val="28"/>
          <w:szCs w:val="28"/>
          <w:lang w:val="ru-RU"/>
        </w:rPr>
        <w:t>спеціального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фонду бюджету </w:t>
      </w:r>
      <w:proofErr w:type="spellStart"/>
      <w:r>
        <w:rPr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</w:t>
      </w:r>
      <w:proofErr w:type="spellStart"/>
      <w:r>
        <w:rPr>
          <w:color w:val="000000"/>
          <w:sz w:val="28"/>
          <w:szCs w:val="28"/>
          <w:lang w:val="ru-RU"/>
        </w:rPr>
        <w:t>Головними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розпорядниками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кошті</w:t>
      </w:r>
      <w:proofErr w:type="gramStart"/>
      <w:r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прогнозується</w:t>
      </w:r>
      <w:proofErr w:type="spellEnd"/>
      <w:r>
        <w:rPr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color w:val="000000"/>
          <w:sz w:val="28"/>
          <w:szCs w:val="28"/>
          <w:lang w:val="ru-RU"/>
        </w:rPr>
        <w:t>середньостроковій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перспективі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виконання</w:t>
      </w:r>
      <w:proofErr w:type="spellEnd"/>
      <w:r>
        <w:rPr>
          <w:color w:val="000000"/>
          <w:sz w:val="28"/>
          <w:szCs w:val="28"/>
          <w:lang w:val="ru-RU"/>
        </w:rPr>
        <w:t xml:space="preserve"> таких </w:t>
      </w:r>
      <w:proofErr w:type="spellStart"/>
      <w:r>
        <w:rPr>
          <w:color w:val="000000"/>
          <w:sz w:val="28"/>
          <w:szCs w:val="28"/>
          <w:lang w:val="ru-RU"/>
        </w:rPr>
        <w:t>об'єктів</w:t>
      </w:r>
      <w:proofErr w:type="spellEnd"/>
      <w:r>
        <w:rPr>
          <w:color w:val="000000"/>
          <w:sz w:val="28"/>
          <w:szCs w:val="28"/>
          <w:lang w:val="ru-RU"/>
        </w:rPr>
        <w:t>: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proofErr w:type="spellStart"/>
      <w:r w:rsidR="00F51226">
        <w:rPr>
          <w:color w:val="000000"/>
          <w:sz w:val="28"/>
          <w:szCs w:val="28"/>
          <w:lang w:val="ru-RU"/>
        </w:rPr>
        <w:t>нове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будівництво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місцевої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автоматизованої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системи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F51226">
        <w:rPr>
          <w:color w:val="000000"/>
          <w:sz w:val="28"/>
          <w:szCs w:val="28"/>
          <w:lang w:val="ru-RU"/>
        </w:rPr>
        <w:t>центрального</w:t>
      </w:r>
      <w:proofErr w:type="gram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оповіщення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(МАСЦО) в </w:t>
      </w:r>
      <w:proofErr w:type="spellStart"/>
      <w:r w:rsidR="00F51226">
        <w:rPr>
          <w:color w:val="000000"/>
          <w:sz w:val="28"/>
          <w:szCs w:val="28"/>
          <w:lang w:val="ru-RU"/>
        </w:rPr>
        <w:t>населених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пунктах </w:t>
      </w:r>
      <w:proofErr w:type="spellStart"/>
      <w:r w:rsidR="00F51226">
        <w:rPr>
          <w:color w:val="000000"/>
          <w:sz w:val="28"/>
          <w:szCs w:val="28"/>
          <w:lang w:val="ru-RU"/>
        </w:rPr>
        <w:t>Лубенської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міської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громади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Лубенського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району </w:t>
      </w:r>
      <w:proofErr w:type="spellStart"/>
      <w:r w:rsidR="00F51226">
        <w:rPr>
          <w:color w:val="000000"/>
          <w:sz w:val="28"/>
          <w:szCs w:val="28"/>
          <w:lang w:val="ru-RU"/>
        </w:rPr>
        <w:t>Полтавської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області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»;</w:t>
      </w:r>
    </w:p>
    <w:p w:rsidR="00130B23" w:rsidRDefault="00130B2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реконструкція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частини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F51226">
        <w:rPr>
          <w:color w:val="000000"/>
          <w:sz w:val="28"/>
          <w:szCs w:val="28"/>
          <w:lang w:val="ru-RU"/>
        </w:rPr>
        <w:t>п</w:t>
      </w:r>
      <w:proofErr w:type="gramEnd"/>
      <w:r w:rsidR="00F51226">
        <w:rPr>
          <w:color w:val="000000"/>
          <w:sz w:val="28"/>
          <w:szCs w:val="28"/>
          <w:lang w:val="ru-RU"/>
        </w:rPr>
        <w:t>ідвального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приміщення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будівлі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нежитлового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приміщення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під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захисну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споруду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цивільного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захисту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51226">
        <w:rPr>
          <w:color w:val="000000"/>
          <w:sz w:val="28"/>
          <w:szCs w:val="28"/>
          <w:lang w:val="ru-RU"/>
        </w:rPr>
        <w:t>протирадіційне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1226">
        <w:rPr>
          <w:color w:val="000000"/>
          <w:sz w:val="28"/>
          <w:szCs w:val="28"/>
          <w:lang w:val="ru-RU"/>
        </w:rPr>
        <w:t>укриття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) за </w:t>
      </w:r>
      <w:proofErr w:type="spellStart"/>
      <w:r w:rsidR="00F51226">
        <w:rPr>
          <w:color w:val="000000"/>
          <w:sz w:val="28"/>
          <w:szCs w:val="28"/>
          <w:lang w:val="ru-RU"/>
        </w:rPr>
        <w:t>адресою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 в м. </w:t>
      </w:r>
      <w:proofErr w:type="spellStart"/>
      <w:r w:rsidR="00F51226">
        <w:rPr>
          <w:color w:val="000000"/>
          <w:sz w:val="28"/>
          <w:szCs w:val="28"/>
          <w:lang w:val="ru-RU"/>
        </w:rPr>
        <w:t>Лубни</w:t>
      </w:r>
      <w:proofErr w:type="spellEnd"/>
      <w:r w:rsidR="00F5122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36790B">
        <w:rPr>
          <w:color w:val="000000"/>
          <w:sz w:val="28"/>
          <w:szCs w:val="28"/>
          <w:lang w:val="ru-RU"/>
        </w:rPr>
        <w:t>вул</w:t>
      </w:r>
      <w:proofErr w:type="spellEnd"/>
      <w:r w:rsidR="0036790B">
        <w:rPr>
          <w:color w:val="000000"/>
          <w:sz w:val="28"/>
          <w:szCs w:val="28"/>
          <w:lang w:val="ru-RU"/>
        </w:rPr>
        <w:t>. Ярослава Мудрого,33</w:t>
      </w:r>
      <w:r>
        <w:rPr>
          <w:color w:val="000000"/>
          <w:sz w:val="28"/>
          <w:szCs w:val="28"/>
          <w:lang w:val="ru-RU"/>
        </w:rPr>
        <w:t>;</w:t>
      </w:r>
    </w:p>
    <w:p w:rsidR="0036790B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36790B">
        <w:rPr>
          <w:color w:val="000000"/>
          <w:sz w:val="28"/>
          <w:szCs w:val="28"/>
          <w:lang w:val="ru-RU"/>
        </w:rPr>
        <w:t>нове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будівництво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споруди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цивільного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захисту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="0036790B">
        <w:rPr>
          <w:color w:val="000000"/>
          <w:sz w:val="28"/>
          <w:szCs w:val="28"/>
          <w:lang w:val="ru-RU"/>
        </w:rPr>
        <w:t>адресою</w:t>
      </w:r>
      <w:proofErr w:type="spellEnd"/>
      <w:proofErr w:type="gramStart"/>
      <w:r w:rsidR="0036790B">
        <w:rPr>
          <w:color w:val="000000"/>
          <w:sz w:val="28"/>
          <w:szCs w:val="28"/>
          <w:lang w:val="ru-RU"/>
        </w:rPr>
        <w:t xml:space="preserve"> :</w:t>
      </w:r>
      <w:proofErr w:type="gram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Полтавська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            область, </w:t>
      </w:r>
      <w:proofErr w:type="spellStart"/>
      <w:r w:rsidR="0036790B">
        <w:rPr>
          <w:color w:val="000000"/>
          <w:sz w:val="28"/>
          <w:szCs w:val="28"/>
          <w:lang w:val="ru-RU"/>
        </w:rPr>
        <w:t>Лубенський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район, </w:t>
      </w:r>
      <w:proofErr w:type="gramStart"/>
      <w:r w:rsidR="0036790B">
        <w:rPr>
          <w:color w:val="000000"/>
          <w:sz w:val="28"/>
          <w:szCs w:val="28"/>
          <w:lang w:val="ru-RU"/>
        </w:rPr>
        <w:t>м</w:t>
      </w:r>
      <w:proofErr w:type="gramEnd"/>
      <w:r w:rsidR="0036790B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36790B">
        <w:rPr>
          <w:color w:val="000000"/>
          <w:sz w:val="28"/>
          <w:szCs w:val="28"/>
          <w:lang w:val="ru-RU"/>
        </w:rPr>
        <w:t>Лубни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, проспект </w:t>
      </w:r>
    </w:p>
    <w:p w:rsidR="005B4F93" w:rsidRDefault="0036790B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Володимирький,62/1(</w:t>
      </w:r>
      <w:proofErr w:type="spellStart"/>
      <w:r>
        <w:rPr>
          <w:color w:val="000000"/>
          <w:sz w:val="28"/>
          <w:szCs w:val="28"/>
          <w:lang w:val="ru-RU"/>
        </w:rPr>
        <w:t>коригування</w:t>
      </w:r>
      <w:proofErr w:type="spellEnd"/>
      <w:r>
        <w:rPr>
          <w:color w:val="000000"/>
          <w:sz w:val="28"/>
          <w:szCs w:val="28"/>
          <w:lang w:val="ru-RU"/>
        </w:rPr>
        <w:t>)</w:t>
      </w:r>
      <w:r w:rsidR="005B4F93">
        <w:rPr>
          <w:color w:val="000000"/>
          <w:sz w:val="28"/>
          <w:szCs w:val="28"/>
          <w:lang w:val="ru-RU"/>
        </w:rPr>
        <w:t>»;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36790B">
        <w:rPr>
          <w:color w:val="000000"/>
          <w:sz w:val="28"/>
          <w:szCs w:val="28"/>
          <w:lang w:val="ru-RU"/>
        </w:rPr>
        <w:t>нове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будівництво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споруди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цивільного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захисту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="0036790B">
        <w:rPr>
          <w:color w:val="000000"/>
          <w:sz w:val="28"/>
          <w:szCs w:val="28"/>
          <w:lang w:val="ru-RU"/>
        </w:rPr>
        <w:t>адресою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36790B">
        <w:rPr>
          <w:color w:val="000000"/>
          <w:sz w:val="28"/>
          <w:szCs w:val="28"/>
          <w:lang w:val="ru-RU"/>
        </w:rPr>
        <w:t>вул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.     Автомобільна,4 в м. </w:t>
      </w:r>
      <w:proofErr w:type="spellStart"/>
      <w:r w:rsidR="0036790B">
        <w:rPr>
          <w:color w:val="000000"/>
          <w:sz w:val="28"/>
          <w:szCs w:val="28"/>
          <w:lang w:val="ru-RU"/>
        </w:rPr>
        <w:t>Лубни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6790B">
        <w:rPr>
          <w:color w:val="000000"/>
          <w:sz w:val="28"/>
          <w:szCs w:val="28"/>
          <w:lang w:val="ru-RU"/>
        </w:rPr>
        <w:t>Полтавська</w:t>
      </w:r>
      <w:proofErr w:type="spellEnd"/>
      <w:r w:rsidR="0036790B">
        <w:rPr>
          <w:color w:val="000000"/>
          <w:sz w:val="28"/>
          <w:szCs w:val="28"/>
          <w:lang w:val="ru-RU"/>
        </w:rPr>
        <w:t xml:space="preserve"> область</w:t>
      </w:r>
      <w:proofErr w:type="gramStart"/>
      <w:r>
        <w:rPr>
          <w:color w:val="000000"/>
          <w:sz w:val="28"/>
          <w:szCs w:val="28"/>
          <w:lang w:val="ru-RU"/>
        </w:rPr>
        <w:t xml:space="preserve"> ;</w:t>
      </w:r>
      <w:proofErr w:type="gramEnd"/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реконструкція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CE1A8C">
        <w:rPr>
          <w:color w:val="000000"/>
          <w:sz w:val="28"/>
          <w:szCs w:val="28"/>
          <w:lang w:val="ru-RU"/>
        </w:rPr>
        <w:t>Опорного</w:t>
      </w:r>
      <w:proofErr w:type="gramEnd"/>
      <w:r w:rsidR="00CE1A8C">
        <w:rPr>
          <w:color w:val="000000"/>
          <w:sz w:val="28"/>
          <w:szCs w:val="28"/>
          <w:lang w:val="ru-RU"/>
        </w:rPr>
        <w:t xml:space="preserve"> закладу «</w:t>
      </w:r>
      <w:proofErr w:type="spellStart"/>
      <w:r w:rsidR="00CE1A8C">
        <w:rPr>
          <w:color w:val="000000"/>
          <w:sz w:val="28"/>
          <w:szCs w:val="28"/>
          <w:lang w:val="ru-RU"/>
        </w:rPr>
        <w:t>Засульський</w:t>
      </w:r>
      <w:proofErr w:type="spellEnd"/>
      <w:r w:rsidR="00CE1A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74B0">
        <w:rPr>
          <w:color w:val="000000"/>
          <w:sz w:val="28"/>
          <w:szCs w:val="28"/>
          <w:lang w:val="ru-RU"/>
        </w:rPr>
        <w:t>ліцей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74B0">
        <w:rPr>
          <w:color w:val="000000"/>
          <w:sz w:val="28"/>
          <w:szCs w:val="28"/>
          <w:lang w:val="ru-RU"/>
        </w:rPr>
        <w:t>Лубенської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74B0">
        <w:rPr>
          <w:color w:val="000000"/>
          <w:sz w:val="28"/>
          <w:szCs w:val="28"/>
          <w:lang w:val="ru-RU"/>
        </w:rPr>
        <w:t>міської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ради </w:t>
      </w:r>
      <w:proofErr w:type="spellStart"/>
      <w:r w:rsidR="009274B0">
        <w:rPr>
          <w:color w:val="000000"/>
          <w:sz w:val="28"/>
          <w:szCs w:val="28"/>
          <w:lang w:val="ru-RU"/>
        </w:rPr>
        <w:t>Лубенського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району </w:t>
      </w:r>
      <w:proofErr w:type="spellStart"/>
      <w:r w:rsidR="009274B0">
        <w:rPr>
          <w:color w:val="000000"/>
          <w:sz w:val="28"/>
          <w:szCs w:val="28"/>
          <w:lang w:val="ru-RU"/>
        </w:rPr>
        <w:t>Полтавської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74B0">
        <w:rPr>
          <w:color w:val="000000"/>
          <w:sz w:val="28"/>
          <w:szCs w:val="28"/>
          <w:lang w:val="ru-RU"/>
        </w:rPr>
        <w:t>області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» за </w:t>
      </w:r>
      <w:proofErr w:type="spellStart"/>
      <w:r w:rsidR="009274B0">
        <w:rPr>
          <w:color w:val="000000"/>
          <w:sz w:val="28"/>
          <w:szCs w:val="28"/>
          <w:lang w:val="ru-RU"/>
        </w:rPr>
        <w:t>адресою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274B0">
        <w:rPr>
          <w:color w:val="000000"/>
          <w:sz w:val="28"/>
          <w:szCs w:val="28"/>
          <w:lang w:val="ru-RU"/>
        </w:rPr>
        <w:t>вул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. Молодіжна,81 –А, с. </w:t>
      </w:r>
      <w:proofErr w:type="spellStart"/>
      <w:r w:rsidR="009274B0">
        <w:rPr>
          <w:color w:val="000000"/>
          <w:sz w:val="28"/>
          <w:szCs w:val="28"/>
          <w:lang w:val="ru-RU"/>
        </w:rPr>
        <w:t>Засулля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9274B0">
        <w:rPr>
          <w:color w:val="000000"/>
          <w:sz w:val="28"/>
          <w:szCs w:val="28"/>
          <w:lang w:val="ru-RU"/>
        </w:rPr>
        <w:t>Лубенський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район, </w:t>
      </w:r>
      <w:proofErr w:type="spellStart"/>
      <w:r w:rsidR="009274B0">
        <w:rPr>
          <w:color w:val="000000"/>
          <w:sz w:val="28"/>
          <w:szCs w:val="28"/>
          <w:lang w:val="ru-RU"/>
        </w:rPr>
        <w:t>Полтавська</w:t>
      </w:r>
      <w:proofErr w:type="spellEnd"/>
      <w:r w:rsidR="009274B0">
        <w:rPr>
          <w:color w:val="000000"/>
          <w:sz w:val="28"/>
          <w:szCs w:val="28"/>
          <w:lang w:val="ru-RU"/>
        </w:rPr>
        <w:t xml:space="preserve"> область</w:t>
      </w:r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BA3FA1">
        <w:rPr>
          <w:color w:val="000000"/>
          <w:sz w:val="28"/>
          <w:szCs w:val="28"/>
          <w:lang w:val="ru-RU"/>
        </w:rPr>
        <w:t>забезпечення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3FA1">
        <w:rPr>
          <w:color w:val="000000"/>
          <w:sz w:val="28"/>
          <w:szCs w:val="28"/>
          <w:lang w:val="ru-RU"/>
        </w:rPr>
        <w:t>якісної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BA3FA1">
        <w:rPr>
          <w:color w:val="000000"/>
          <w:sz w:val="28"/>
          <w:szCs w:val="28"/>
          <w:lang w:val="ru-RU"/>
        </w:rPr>
        <w:t>сучасної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 та </w:t>
      </w:r>
      <w:proofErr w:type="spellStart"/>
      <w:r w:rsidR="00BA3FA1">
        <w:rPr>
          <w:color w:val="000000"/>
          <w:sz w:val="28"/>
          <w:szCs w:val="28"/>
          <w:lang w:val="ru-RU"/>
        </w:rPr>
        <w:t>доступної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BA3FA1">
        <w:rPr>
          <w:color w:val="000000"/>
          <w:sz w:val="28"/>
          <w:szCs w:val="28"/>
          <w:lang w:val="ru-RU"/>
        </w:rPr>
        <w:t>загальної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3FA1">
        <w:rPr>
          <w:color w:val="000000"/>
          <w:sz w:val="28"/>
          <w:szCs w:val="28"/>
          <w:lang w:val="ru-RU"/>
        </w:rPr>
        <w:t>середньої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3FA1">
        <w:rPr>
          <w:color w:val="000000"/>
          <w:sz w:val="28"/>
          <w:szCs w:val="28"/>
          <w:lang w:val="ru-RU"/>
        </w:rPr>
        <w:t>освіти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«Нова </w:t>
      </w:r>
      <w:proofErr w:type="spellStart"/>
      <w:r w:rsidR="00BA3FA1">
        <w:rPr>
          <w:color w:val="000000"/>
          <w:sz w:val="28"/>
          <w:szCs w:val="28"/>
          <w:lang w:val="ru-RU"/>
        </w:rPr>
        <w:t>українська</w:t>
      </w:r>
      <w:proofErr w:type="spellEnd"/>
      <w:r w:rsidR="00BA3FA1">
        <w:rPr>
          <w:color w:val="000000"/>
          <w:sz w:val="28"/>
          <w:szCs w:val="28"/>
          <w:lang w:val="ru-RU"/>
        </w:rPr>
        <w:t xml:space="preserve"> школа»</w:t>
      </w:r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4B271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B2714">
        <w:rPr>
          <w:color w:val="000000"/>
          <w:sz w:val="28"/>
          <w:szCs w:val="28"/>
          <w:lang w:val="ru-RU"/>
        </w:rPr>
        <w:t>безперебійний</w:t>
      </w:r>
      <w:proofErr w:type="spellEnd"/>
      <w:r w:rsidR="004B2714">
        <w:rPr>
          <w:color w:val="000000"/>
          <w:sz w:val="28"/>
          <w:szCs w:val="28"/>
          <w:lang w:val="ru-RU"/>
        </w:rPr>
        <w:t xml:space="preserve"> доступ </w:t>
      </w:r>
      <w:proofErr w:type="gramStart"/>
      <w:r w:rsidR="004B2714">
        <w:rPr>
          <w:color w:val="000000"/>
          <w:sz w:val="28"/>
          <w:szCs w:val="28"/>
          <w:lang w:val="ru-RU"/>
        </w:rPr>
        <w:t>до</w:t>
      </w:r>
      <w:proofErr w:type="gramEnd"/>
      <w:r w:rsidR="004B271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B2714">
        <w:rPr>
          <w:color w:val="000000"/>
          <w:sz w:val="28"/>
          <w:szCs w:val="28"/>
          <w:lang w:val="ru-RU"/>
        </w:rPr>
        <w:t>якісної</w:t>
      </w:r>
      <w:proofErr w:type="spellEnd"/>
      <w:r w:rsidR="004B271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B2714">
        <w:rPr>
          <w:color w:val="000000"/>
          <w:sz w:val="28"/>
          <w:szCs w:val="28"/>
          <w:lang w:val="ru-RU"/>
        </w:rPr>
        <w:t>освіти</w:t>
      </w:r>
      <w:proofErr w:type="spellEnd"/>
      <w:r w:rsidR="004B2714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4B2714">
        <w:rPr>
          <w:color w:val="000000"/>
          <w:sz w:val="28"/>
          <w:szCs w:val="28"/>
          <w:lang w:val="ru-RU"/>
        </w:rPr>
        <w:t>шкільні</w:t>
      </w:r>
      <w:proofErr w:type="spellEnd"/>
      <w:r w:rsidR="004B271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B2714">
        <w:rPr>
          <w:color w:val="000000"/>
          <w:sz w:val="28"/>
          <w:szCs w:val="28"/>
          <w:lang w:val="ru-RU"/>
        </w:rPr>
        <w:t>автобуси</w:t>
      </w:r>
      <w:proofErr w:type="spellEnd"/>
      <w:r w:rsidR="004B2714">
        <w:rPr>
          <w:color w:val="000000"/>
          <w:sz w:val="28"/>
          <w:szCs w:val="28"/>
          <w:lang w:val="ru-RU"/>
        </w:rPr>
        <w:t xml:space="preserve"> в</w:t>
      </w:r>
      <w:r>
        <w:rPr>
          <w:color w:val="000000"/>
          <w:sz w:val="28"/>
          <w:szCs w:val="28"/>
          <w:lang w:val="ru-RU"/>
        </w:rPr>
        <w:t xml:space="preserve"> </w:t>
      </w:r>
      <w:r w:rsidR="004B2714">
        <w:rPr>
          <w:color w:val="000000"/>
          <w:sz w:val="28"/>
          <w:szCs w:val="28"/>
          <w:lang w:val="ru-RU"/>
        </w:rPr>
        <w:t xml:space="preserve">2025 </w:t>
      </w:r>
      <w:proofErr w:type="spellStart"/>
      <w:r w:rsidR="004B2714">
        <w:rPr>
          <w:color w:val="000000"/>
          <w:sz w:val="28"/>
          <w:szCs w:val="28"/>
          <w:lang w:val="ru-RU"/>
        </w:rPr>
        <w:t>році</w:t>
      </w:r>
      <w:proofErr w:type="spellEnd"/>
      <w:r>
        <w:rPr>
          <w:color w:val="000000"/>
          <w:sz w:val="28"/>
          <w:szCs w:val="28"/>
          <w:lang w:val="ru-RU"/>
        </w:rPr>
        <w:t>»;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F55765">
        <w:rPr>
          <w:color w:val="000000"/>
          <w:sz w:val="28"/>
          <w:szCs w:val="28"/>
          <w:lang w:val="ru-RU"/>
        </w:rPr>
        <w:t>будівництво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Лубенського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дошкільного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навчального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закладу </w:t>
      </w:r>
      <w:proofErr w:type="spellStart"/>
      <w:r w:rsidR="00F55765">
        <w:rPr>
          <w:color w:val="000000"/>
          <w:sz w:val="28"/>
          <w:szCs w:val="28"/>
          <w:lang w:val="ru-RU"/>
        </w:rPr>
        <w:t>комбінованого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типу для </w:t>
      </w:r>
      <w:proofErr w:type="spellStart"/>
      <w:r w:rsidR="00F55765">
        <w:rPr>
          <w:color w:val="000000"/>
          <w:sz w:val="28"/>
          <w:szCs w:val="28"/>
          <w:lang w:val="ru-RU"/>
        </w:rPr>
        <w:t>дітей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з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проблемами </w:t>
      </w:r>
      <w:proofErr w:type="spellStart"/>
      <w:r w:rsidR="00F55765">
        <w:rPr>
          <w:color w:val="000000"/>
          <w:sz w:val="28"/>
          <w:szCs w:val="28"/>
          <w:lang w:val="ru-RU"/>
        </w:rPr>
        <w:t>опорн</w:t>
      </w:r>
      <w:proofErr w:type="gramStart"/>
      <w:r w:rsidR="00F55765">
        <w:rPr>
          <w:color w:val="000000"/>
          <w:sz w:val="28"/>
          <w:szCs w:val="28"/>
          <w:lang w:val="ru-RU"/>
        </w:rPr>
        <w:t>о</w:t>
      </w:r>
      <w:proofErr w:type="spellEnd"/>
      <w:r w:rsidR="00F55765">
        <w:rPr>
          <w:color w:val="000000"/>
          <w:sz w:val="28"/>
          <w:szCs w:val="28"/>
          <w:lang w:val="ru-RU"/>
        </w:rPr>
        <w:t>-</w:t>
      </w:r>
      <w:proofErr w:type="gram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рухового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аппарату та </w:t>
      </w:r>
      <w:proofErr w:type="spellStart"/>
      <w:r w:rsidR="00F55765">
        <w:rPr>
          <w:color w:val="000000"/>
          <w:sz w:val="28"/>
          <w:szCs w:val="28"/>
          <w:lang w:val="ru-RU"/>
        </w:rPr>
        <w:t>вадами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мовлення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на 12 </w:t>
      </w:r>
      <w:proofErr w:type="spellStart"/>
      <w:r w:rsidR="00F55765">
        <w:rPr>
          <w:color w:val="000000"/>
          <w:sz w:val="28"/>
          <w:szCs w:val="28"/>
          <w:lang w:val="ru-RU"/>
        </w:rPr>
        <w:t>груп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="00F55765">
        <w:rPr>
          <w:color w:val="000000"/>
          <w:sz w:val="28"/>
          <w:szCs w:val="28"/>
          <w:lang w:val="ru-RU"/>
        </w:rPr>
        <w:t>вул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. Ватутіна,39 в </w:t>
      </w:r>
      <w:proofErr w:type="gramStart"/>
      <w:r w:rsidR="00F55765">
        <w:rPr>
          <w:color w:val="000000"/>
          <w:sz w:val="28"/>
          <w:szCs w:val="28"/>
          <w:lang w:val="ru-RU"/>
        </w:rPr>
        <w:t>м</w:t>
      </w:r>
      <w:proofErr w:type="gramEnd"/>
      <w:r w:rsidR="00F5576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F55765">
        <w:rPr>
          <w:color w:val="000000"/>
          <w:sz w:val="28"/>
          <w:szCs w:val="28"/>
          <w:lang w:val="ru-RU"/>
        </w:rPr>
        <w:t>Лубни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Полтавської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5765">
        <w:rPr>
          <w:color w:val="000000"/>
          <w:sz w:val="28"/>
          <w:szCs w:val="28"/>
          <w:lang w:val="ru-RU"/>
        </w:rPr>
        <w:t>області</w:t>
      </w:r>
      <w:proofErr w:type="spellEnd"/>
      <w:r w:rsidR="00F55765">
        <w:rPr>
          <w:color w:val="000000"/>
          <w:sz w:val="28"/>
          <w:szCs w:val="28"/>
          <w:lang w:val="ru-RU"/>
        </w:rPr>
        <w:t xml:space="preserve"> </w:t>
      </w:r>
      <w:r w:rsidR="00677746">
        <w:rPr>
          <w:color w:val="000000"/>
          <w:sz w:val="28"/>
          <w:szCs w:val="28"/>
          <w:lang w:val="ru-RU"/>
        </w:rPr>
        <w:t>(</w:t>
      </w:r>
      <w:proofErr w:type="spellStart"/>
      <w:r w:rsidR="00677746">
        <w:rPr>
          <w:color w:val="000000"/>
          <w:sz w:val="28"/>
          <w:szCs w:val="28"/>
          <w:lang w:val="ru-RU"/>
        </w:rPr>
        <w:t>Коригування</w:t>
      </w:r>
      <w:proofErr w:type="spellEnd"/>
      <w:r w:rsidR="00677746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капітальний</w:t>
      </w:r>
      <w:proofErr w:type="spellEnd"/>
      <w:r>
        <w:rPr>
          <w:color w:val="000000"/>
          <w:sz w:val="28"/>
          <w:szCs w:val="28"/>
          <w:lang w:val="ru-RU"/>
        </w:rPr>
        <w:t xml:space="preserve"> ремонт </w:t>
      </w:r>
      <w:proofErr w:type="spellStart"/>
      <w:r w:rsidR="002008A6">
        <w:rPr>
          <w:color w:val="000000"/>
          <w:sz w:val="28"/>
          <w:szCs w:val="28"/>
          <w:lang w:val="ru-RU"/>
        </w:rPr>
        <w:t>травматологічного</w:t>
      </w:r>
      <w:proofErr w:type="spellEnd"/>
      <w:r w:rsidR="002008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008A6">
        <w:rPr>
          <w:color w:val="000000"/>
          <w:sz w:val="28"/>
          <w:szCs w:val="28"/>
          <w:lang w:val="ru-RU"/>
        </w:rPr>
        <w:t>відділення</w:t>
      </w:r>
      <w:proofErr w:type="spellEnd"/>
      <w:r w:rsidR="002008A6">
        <w:rPr>
          <w:color w:val="000000"/>
          <w:sz w:val="28"/>
          <w:szCs w:val="28"/>
          <w:lang w:val="ru-RU"/>
        </w:rPr>
        <w:t xml:space="preserve"> КП «ЛЛІЛ» ЛМР за </w:t>
      </w:r>
      <w:proofErr w:type="spellStart"/>
      <w:r w:rsidR="002008A6">
        <w:rPr>
          <w:color w:val="000000"/>
          <w:sz w:val="28"/>
          <w:szCs w:val="28"/>
          <w:lang w:val="ru-RU"/>
        </w:rPr>
        <w:t>адресою</w:t>
      </w:r>
      <w:proofErr w:type="spellEnd"/>
      <w:r w:rsidR="002008A6">
        <w:rPr>
          <w:color w:val="000000"/>
          <w:sz w:val="28"/>
          <w:szCs w:val="28"/>
          <w:lang w:val="ru-RU"/>
        </w:rPr>
        <w:t xml:space="preserve"> м. </w:t>
      </w:r>
      <w:proofErr w:type="spellStart"/>
      <w:r w:rsidR="002008A6">
        <w:rPr>
          <w:color w:val="000000"/>
          <w:sz w:val="28"/>
          <w:szCs w:val="28"/>
          <w:lang w:val="ru-RU"/>
        </w:rPr>
        <w:t>Лубни</w:t>
      </w:r>
      <w:proofErr w:type="spellEnd"/>
      <w:r w:rsidR="002008A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2008A6">
        <w:rPr>
          <w:color w:val="000000"/>
          <w:sz w:val="28"/>
          <w:szCs w:val="28"/>
          <w:lang w:val="ru-RU"/>
        </w:rPr>
        <w:t>вул</w:t>
      </w:r>
      <w:proofErr w:type="spellEnd"/>
      <w:r w:rsidR="002008A6">
        <w:rPr>
          <w:color w:val="000000"/>
          <w:sz w:val="28"/>
          <w:szCs w:val="28"/>
          <w:lang w:val="ru-RU"/>
        </w:rPr>
        <w:t>. П'ятикопа,26</w:t>
      </w:r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капітальний</w:t>
      </w:r>
      <w:proofErr w:type="spellEnd"/>
      <w:r>
        <w:rPr>
          <w:color w:val="000000"/>
          <w:sz w:val="28"/>
          <w:szCs w:val="28"/>
          <w:lang w:val="ru-RU"/>
        </w:rPr>
        <w:t xml:space="preserve"> ремонт </w:t>
      </w:r>
      <w:proofErr w:type="spellStart"/>
      <w:r w:rsidR="006C279C">
        <w:rPr>
          <w:color w:val="000000"/>
          <w:sz w:val="28"/>
          <w:szCs w:val="28"/>
          <w:lang w:val="ru-RU"/>
        </w:rPr>
        <w:t>частини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C279C">
        <w:rPr>
          <w:color w:val="000000"/>
          <w:sz w:val="28"/>
          <w:szCs w:val="28"/>
          <w:lang w:val="ru-RU"/>
        </w:rPr>
        <w:t>поліклінічного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C279C">
        <w:rPr>
          <w:color w:val="000000"/>
          <w:sz w:val="28"/>
          <w:szCs w:val="28"/>
          <w:lang w:val="ru-RU"/>
        </w:rPr>
        <w:t>відділення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КП «ЛЛІЛ» ЛМР дл </w:t>
      </w:r>
      <w:proofErr w:type="spellStart"/>
      <w:r w:rsidR="006C279C">
        <w:rPr>
          <w:color w:val="000000"/>
          <w:sz w:val="28"/>
          <w:szCs w:val="28"/>
          <w:lang w:val="ru-RU"/>
        </w:rPr>
        <w:t>розміщення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центру ментального (</w:t>
      </w:r>
      <w:proofErr w:type="spellStart"/>
      <w:r w:rsidR="006C279C">
        <w:rPr>
          <w:color w:val="000000"/>
          <w:sz w:val="28"/>
          <w:szCs w:val="28"/>
          <w:lang w:val="ru-RU"/>
        </w:rPr>
        <w:t>психічного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6C279C">
        <w:rPr>
          <w:color w:val="000000"/>
          <w:sz w:val="28"/>
          <w:szCs w:val="28"/>
          <w:lang w:val="ru-RU"/>
        </w:rPr>
        <w:t>здоров'я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="006C279C">
        <w:rPr>
          <w:color w:val="000000"/>
          <w:sz w:val="28"/>
          <w:szCs w:val="28"/>
          <w:lang w:val="ru-RU"/>
        </w:rPr>
        <w:t>адресою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6C279C">
        <w:rPr>
          <w:color w:val="000000"/>
          <w:sz w:val="28"/>
          <w:szCs w:val="28"/>
          <w:lang w:val="ru-RU"/>
        </w:rPr>
        <w:t>вул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. </w:t>
      </w:r>
      <w:proofErr w:type="spellStart"/>
      <w:proofErr w:type="gramStart"/>
      <w:r w:rsidR="006C279C">
        <w:rPr>
          <w:color w:val="000000"/>
          <w:sz w:val="28"/>
          <w:szCs w:val="28"/>
          <w:lang w:val="ru-RU"/>
        </w:rPr>
        <w:t>В'ячеслава</w:t>
      </w:r>
      <w:proofErr w:type="spellEnd"/>
      <w:proofErr w:type="gramEnd"/>
      <w:r w:rsidR="006C279C">
        <w:rPr>
          <w:color w:val="000000"/>
          <w:sz w:val="28"/>
          <w:szCs w:val="28"/>
          <w:lang w:val="ru-RU"/>
        </w:rPr>
        <w:t xml:space="preserve"> Чорновола,18а в м. </w:t>
      </w:r>
      <w:proofErr w:type="spellStart"/>
      <w:r w:rsidR="006C279C">
        <w:rPr>
          <w:color w:val="000000"/>
          <w:sz w:val="28"/>
          <w:szCs w:val="28"/>
          <w:lang w:val="ru-RU"/>
        </w:rPr>
        <w:t>Лубни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C279C">
        <w:rPr>
          <w:color w:val="000000"/>
          <w:sz w:val="28"/>
          <w:szCs w:val="28"/>
          <w:lang w:val="ru-RU"/>
        </w:rPr>
        <w:t>Полтавської</w:t>
      </w:r>
      <w:proofErr w:type="spellEnd"/>
      <w:r w:rsidR="006C279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C279C">
        <w:rPr>
          <w:color w:val="000000"/>
          <w:sz w:val="28"/>
          <w:szCs w:val="28"/>
          <w:lang w:val="ru-RU"/>
        </w:rPr>
        <w:t>області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- </w:t>
      </w:r>
      <w:proofErr w:type="spellStart"/>
      <w:r w:rsidR="00E10970">
        <w:rPr>
          <w:color w:val="000000"/>
          <w:sz w:val="28"/>
          <w:szCs w:val="28"/>
          <w:lang w:val="ru-RU"/>
        </w:rPr>
        <w:t>капітальний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ремонт фасаду та </w:t>
      </w:r>
      <w:proofErr w:type="spellStart"/>
      <w:r w:rsidR="00E10970">
        <w:rPr>
          <w:color w:val="000000"/>
          <w:sz w:val="28"/>
          <w:szCs w:val="28"/>
          <w:lang w:val="ru-RU"/>
        </w:rPr>
        <w:t>покрівлі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головного корпусу </w:t>
      </w:r>
      <w:proofErr w:type="spellStart"/>
      <w:r w:rsidR="00E10970">
        <w:rPr>
          <w:color w:val="000000"/>
          <w:sz w:val="28"/>
          <w:szCs w:val="28"/>
          <w:lang w:val="ru-RU"/>
        </w:rPr>
        <w:t>лікарні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( </w:t>
      </w:r>
      <w:proofErr w:type="spellStart"/>
      <w:r w:rsidR="00E10970">
        <w:rPr>
          <w:color w:val="000000"/>
          <w:sz w:val="28"/>
          <w:szCs w:val="28"/>
          <w:lang w:val="ru-RU"/>
        </w:rPr>
        <w:t>з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970">
        <w:rPr>
          <w:color w:val="000000"/>
          <w:sz w:val="28"/>
          <w:szCs w:val="28"/>
          <w:lang w:val="ru-RU"/>
        </w:rPr>
        <w:t>термомодернізацією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E10970">
        <w:rPr>
          <w:color w:val="000000"/>
          <w:sz w:val="28"/>
          <w:szCs w:val="28"/>
          <w:lang w:val="ru-RU"/>
        </w:rPr>
        <w:t>заміною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970">
        <w:rPr>
          <w:color w:val="000000"/>
          <w:sz w:val="28"/>
          <w:szCs w:val="28"/>
          <w:lang w:val="ru-RU"/>
        </w:rPr>
        <w:t>вікон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) за </w:t>
      </w:r>
      <w:proofErr w:type="spellStart"/>
      <w:r w:rsidR="00E10970">
        <w:rPr>
          <w:color w:val="000000"/>
          <w:sz w:val="28"/>
          <w:szCs w:val="28"/>
          <w:lang w:val="ru-RU"/>
        </w:rPr>
        <w:t>адресою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E10970">
        <w:rPr>
          <w:color w:val="000000"/>
          <w:sz w:val="28"/>
          <w:szCs w:val="28"/>
          <w:lang w:val="ru-RU"/>
        </w:rPr>
        <w:t>місто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970">
        <w:rPr>
          <w:color w:val="000000"/>
          <w:sz w:val="28"/>
          <w:szCs w:val="28"/>
          <w:lang w:val="ru-RU"/>
        </w:rPr>
        <w:t>Лубни</w:t>
      </w:r>
      <w:proofErr w:type="spellEnd"/>
      <w:r w:rsidR="00E10970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E10970">
        <w:rPr>
          <w:color w:val="000000"/>
          <w:sz w:val="28"/>
          <w:szCs w:val="28"/>
          <w:lang w:val="ru-RU"/>
        </w:rPr>
        <w:t>вулиця</w:t>
      </w:r>
      <w:proofErr w:type="spellEnd"/>
      <w:proofErr w:type="gramStart"/>
      <w:r w:rsidR="00E10970">
        <w:rPr>
          <w:color w:val="000000"/>
          <w:sz w:val="28"/>
          <w:szCs w:val="28"/>
          <w:lang w:val="ru-RU"/>
        </w:rPr>
        <w:t xml:space="preserve"> П</w:t>
      </w:r>
      <w:proofErr w:type="gramEnd"/>
      <w:r w:rsidR="00E10970">
        <w:rPr>
          <w:color w:val="000000"/>
          <w:sz w:val="28"/>
          <w:szCs w:val="28"/>
          <w:lang w:val="ru-RU"/>
        </w:rPr>
        <w:t>'ятикопа,26</w:t>
      </w:r>
      <w:r>
        <w:rPr>
          <w:color w:val="000000"/>
          <w:sz w:val="28"/>
          <w:szCs w:val="28"/>
          <w:lang w:val="ru-RU"/>
        </w:rPr>
        <w:t>;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7C1D07">
        <w:rPr>
          <w:color w:val="000000"/>
          <w:sz w:val="28"/>
          <w:szCs w:val="28"/>
          <w:lang w:val="ru-RU"/>
        </w:rPr>
        <w:t>реконструкція</w:t>
      </w:r>
      <w:proofErr w:type="spellEnd"/>
      <w:r w:rsidR="007C1D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1D07">
        <w:rPr>
          <w:color w:val="000000"/>
          <w:sz w:val="28"/>
          <w:szCs w:val="28"/>
          <w:lang w:val="ru-RU"/>
        </w:rPr>
        <w:t>двох</w:t>
      </w:r>
      <w:proofErr w:type="spellEnd"/>
      <w:r w:rsidR="007C1D07">
        <w:rPr>
          <w:color w:val="000000"/>
          <w:sz w:val="28"/>
          <w:szCs w:val="28"/>
          <w:lang w:val="ru-RU"/>
        </w:rPr>
        <w:t xml:space="preserve"> ниток </w:t>
      </w:r>
      <w:proofErr w:type="spellStart"/>
      <w:r w:rsidR="007C1D07">
        <w:rPr>
          <w:color w:val="000000"/>
          <w:sz w:val="28"/>
          <w:szCs w:val="28"/>
          <w:lang w:val="ru-RU"/>
        </w:rPr>
        <w:t>водогонів</w:t>
      </w:r>
      <w:proofErr w:type="spellEnd"/>
      <w:r w:rsidR="007C1D07">
        <w:rPr>
          <w:color w:val="000000"/>
          <w:sz w:val="28"/>
          <w:szCs w:val="28"/>
          <w:lang w:val="ru-RU"/>
        </w:rPr>
        <w:t xml:space="preserve"> </w:t>
      </w:r>
      <w:r w:rsidR="000C0190" w:rsidRPr="00D17435">
        <w:rPr>
          <w:color w:val="000000"/>
          <w:sz w:val="28"/>
          <w:szCs w:val="28"/>
          <w:lang w:val="ru-RU"/>
        </w:rPr>
        <w:t>Ø</w:t>
      </w:r>
      <w:r w:rsidR="008A16A5">
        <w:rPr>
          <w:color w:val="000000"/>
          <w:sz w:val="28"/>
          <w:szCs w:val="28"/>
        </w:rPr>
        <w:t xml:space="preserve">315 мм від ВЗМ №1 по вул. </w:t>
      </w:r>
      <w:proofErr w:type="spellStart"/>
      <w:r w:rsidR="008A16A5">
        <w:rPr>
          <w:color w:val="000000"/>
          <w:sz w:val="28"/>
          <w:szCs w:val="28"/>
        </w:rPr>
        <w:t>Посульський</w:t>
      </w:r>
      <w:proofErr w:type="spellEnd"/>
      <w:r w:rsidR="008A16A5">
        <w:rPr>
          <w:color w:val="000000"/>
          <w:sz w:val="28"/>
          <w:szCs w:val="28"/>
        </w:rPr>
        <w:t xml:space="preserve"> узвіз до перехрестя вулиць </w:t>
      </w:r>
      <w:proofErr w:type="spellStart"/>
      <w:r w:rsidR="008A16A5">
        <w:rPr>
          <w:color w:val="000000"/>
          <w:sz w:val="28"/>
          <w:szCs w:val="28"/>
        </w:rPr>
        <w:t>Старотроїцька</w:t>
      </w:r>
      <w:proofErr w:type="spellEnd"/>
      <w:r w:rsidR="008A16A5">
        <w:rPr>
          <w:color w:val="000000"/>
          <w:sz w:val="28"/>
          <w:szCs w:val="28"/>
        </w:rPr>
        <w:t xml:space="preserve">, І Франка, </w:t>
      </w:r>
      <w:proofErr w:type="spellStart"/>
      <w:r w:rsidR="008A16A5">
        <w:rPr>
          <w:color w:val="000000"/>
          <w:sz w:val="28"/>
          <w:szCs w:val="28"/>
        </w:rPr>
        <w:t>Посульський</w:t>
      </w:r>
      <w:proofErr w:type="spellEnd"/>
      <w:r w:rsidR="008A16A5">
        <w:rPr>
          <w:color w:val="000000"/>
          <w:sz w:val="28"/>
          <w:szCs w:val="28"/>
        </w:rPr>
        <w:t xml:space="preserve"> узвіз;</w:t>
      </w:r>
    </w:p>
    <w:p w:rsidR="00EF15BE" w:rsidRDefault="00EF15BE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нове будівництво </w:t>
      </w:r>
      <w:proofErr w:type="spellStart"/>
      <w:r>
        <w:rPr>
          <w:color w:val="000000"/>
          <w:sz w:val="28"/>
          <w:szCs w:val="28"/>
        </w:rPr>
        <w:t>каналізаційно</w:t>
      </w:r>
      <w:proofErr w:type="spellEnd"/>
      <w:r>
        <w:rPr>
          <w:color w:val="000000"/>
          <w:sz w:val="28"/>
          <w:szCs w:val="28"/>
        </w:rPr>
        <w:t xml:space="preserve"> – очисних споруд продуктивністю 100 куб. м. на добу за межами с. </w:t>
      </w:r>
      <w:proofErr w:type="spellStart"/>
      <w:r>
        <w:rPr>
          <w:color w:val="000000"/>
          <w:sz w:val="28"/>
          <w:szCs w:val="28"/>
        </w:rPr>
        <w:t>Солониця</w:t>
      </w:r>
      <w:proofErr w:type="spellEnd"/>
      <w:r>
        <w:rPr>
          <w:color w:val="000000"/>
          <w:sz w:val="28"/>
          <w:szCs w:val="28"/>
        </w:rPr>
        <w:t xml:space="preserve"> Лубенського району Полтавської області;</w:t>
      </w:r>
    </w:p>
    <w:p w:rsidR="00AF0649" w:rsidRDefault="00AF0649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реконструкція водозабірного майданчика №2 та мереж водопостачання від водозабірного майданчика №2 по вулиці Вишневецьких №19/1, від водозабірного майданчика №3 до вулиці Фабричної та по вулиці </w:t>
      </w:r>
      <w:proofErr w:type="spellStart"/>
      <w:r>
        <w:rPr>
          <w:color w:val="000000"/>
          <w:sz w:val="28"/>
          <w:szCs w:val="28"/>
        </w:rPr>
        <w:t>Кам’янопотоцькій</w:t>
      </w:r>
      <w:proofErr w:type="spellEnd"/>
      <w:r>
        <w:rPr>
          <w:color w:val="000000"/>
          <w:sz w:val="28"/>
          <w:szCs w:val="28"/>
        </w:rPr>
        <w:t xml:space="preserve"> ( від вулиці Садової до вулиці Дачної ) в місті Лубни Полтавської області;</w:t>
      </w:r>
    </w:p>
    <w:p w:rsidR="00AF0649" w:rsidRDefault="0094442D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-реконструкція</w:t>
      </w:r>
      <w:proofErr w:type="spellEnd"/>
      <w:r>
        <w:rPr>
          <w:color w:val="000000"/>
          <w:sz w:val="28"/>
          <w:szCs w:val="28"/>
        </w:rPr>
        <w:t xml:space="preserve"> </w:t>
      </w:r>
      <w:r w:rsidR="00AF06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системи водопостачання та водовідведення з впровадженням енергозберігаючих технологій в м. Лубни Коригування 2 ( II черга);</w:t>
      </w:r>
    </w:p>
    <w:p w:rsidR="005B4F93" w:rsidRDefault="0094442D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</w:rPr>
        <w:t>-реконструкція</w:t>
      </w:r>
      <w:proofErr w:type="spellEnd"/>
      <w:r>
        <w:rPr>
          <w:color w:val="000000"/>
          <w:sz w:val="28"/>
          <w:szCs w:val="28"/>
        </w:rPr>
        <w:t xml:space="preserve"> каналізаційних насосних станцій (КНС) та встановлення сонячних електричних панелей (СЕП) в м. Лубни в Україні</w:t>
      </w:r>
      <w:r w:rsidR="005B4F93">
        <w:rPr>
          <w:color w:val="000000"/>
          <w:sz w:val="28"/>
          <w:szCs w:val="28"/>
          <w:lang w:val="ru-RU"/>
        </w:rPr>
        <w:t>.</w:t>
      </w:r>
    </w:p>
    <w:p w:rsidR="005B4F93" w:rsidRDefault="005B4F93" w:rsidP="0097601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</w:p>
    <w:p w:rsidR="00476D51" w:rsidRPr="005B4F93" w:rsidRDefault="00476D51" w:rsidP="00D17435">
      <w:pPr>
        <w:jc w:val="both"/>
        <w:rPr>
          <w:lang w:val="ru-RU"/>
        </w:rPr>
      </w:pPr>
    </w:p>
    <w:sectPr w:rsidR="00476D51" w:rsidRPr="005B4F93" w:rsidSect="003679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F93"/>
    <w:rsid w:val="0000126B"/>
    <w:rsid w:val="000C0190"/>
    <w:rsid w:val="000D7C79"/>
    <w:rsid w:val="00130B23"/>
    <w:rsid w:val="00150940"/>
    <w:rsid w:val="001B4F41"/>
    <w:rsid w:val="002008A6"/>
    <w:rsid w:val="00291747"/>
    <w:rsid w:val="002A1E15"/>
    <w:rsid w:val="0031477B"/>
    <w:rsid w:val="0036790B"/>
    <w:rsid w:val="00410ADB"/>
    <w:rsid w:val="00476D51"/>
    <w:rsid w:val="004B2714"/>
    <w:rsid w:val="005115DA"/>
    <w:rsid w:val="00514D61"/>
    <w:rsid w:val="005B4F93"/>
    <w:rsid w:val="0063062E"/>
    <w:rsid w:val="00677746"/>
    <w:rsid w:val="006C279C"/>
    <w:rsid w:val="00752E35"/>
    <w:rsid w:val="007C1D07"/>
    <w:rsid w:val="007E25C0"/>
    <w:rsid w:val="008649B3"/>
    <w:rsid w:val="00877683"/>
    <w:rsid w:val="008A16A5"/>
    <w:rsid w:val="008A1F5F"/>
    <w:rsid w:val="008D534D"/>
    <w:rsid w:val="009274B0"/>
    <w:rsid w:val="0094442D"/>
    <w:rsid w:val="0097601A"/>
    <w:rsid w:val="00A43641"/>
    <w:rsid w:val="00AF0649"/>
    <w:rsid w:val="00BA3FA1"/>
    <w:rsid w:val="00C33933"/>
    <w:rsid w:val="00C82F1A"/>
    <w:rsid w:val="00CE1A8C"/>
    <w:rsid w:val="00D17435"/>
    <w:rsid w:val="00D30A4E"/>
    <w:rsid w:val="00D619A3"/>
    <w:rsid w:val="00D97B00"/>
    <w:rsid w:val="00DC1FA6"/>
    <w:rsid w:val="00DF0BDB"/>
    <w:rsid w:val="00E10970"/>
    <w:rsid w:val="00EF15BE"/>
    <w:rsid w:val="00F02E2E"/>
    <w:rsid w:val="00F2665D"/>
    <w:rsid w:val="00F51226"/>
    <w:rsid w:val="00F55765"/>
    <w:rsid w:val="00F828B2"/>
    <w:rsid w:val="00FF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3685</Words>
  <Characters>2102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Nachalnik</cp:lastModifiedBy>
  <cp:revision>39</cp:revision>
  <cp:lastPrinted>2021-08-20T12:27:00Z</cp:lastPrinted>
  <dcterms:created xsi:type="dcterms:W3CDTF">2021-08-20T07:55:00Z</dcterms:created>
  <dcterms:modified xsi:type="dcterms:W3CDTF">2025-08-25T07:34:00Z</dcterms:modified>
</cp:coreProperties>
</file>