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4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sz w:val="16"/>
              </w:rPr>
              <w:t>Бюджет Лубенської  міської територіальної громади</w:t>
            </w: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4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9308C" w:rsidRDefault="00CB7EA2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фінансування установ станом на 25.02.2021 р. 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39308C" w:rsidRDefault="00CB7EA2">
            <w:pPr>
              <w:jc w:val="center"/>
            </w:pPr>
            <w:r>
              <w:rPr>
                <w:rFonts w:ascii="Arial" w:eastAsia="Arial" w:hAnsi="Arial" w:cs="Arial"/>
              </w:rPr>
              <w:t>Загальний фонд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sz w:val="16"/>
              </w:rPr>
              <w:t>Станом на 25.02.2021</w:t>
            </w: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4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Виконавчий комітет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55702850,00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13349700,00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6776850,00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4244877,51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8450160,50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53725,95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4154562,94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8359845,30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90315,20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54877,07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4899539,50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62,62 %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46117089,00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11256889,00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5937652,00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3748274,20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6952872,56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53725,95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3712836,70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6917434,43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35438,13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4304016,44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61,45 %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683189,00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683189,00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163700,00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83138,56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586803,62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83138,56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586803,62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96385,38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85,89 %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державного управління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74122,23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75383,44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74122,23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75383,44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64616,56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53,85 %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308898,00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308898,00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84298,00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78322,18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302897,21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78322,18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302897,21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6000,79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98,06 %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Заходи державної політики з питань дітей та їх соціального захисту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12525,00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12525,00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12525,00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12525,00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7475,00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62,62 %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3133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Інші заходи та заклади молодіжної політики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21845,00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21845,00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21845,00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21845,00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16155,00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57,49 %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3192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фінансової підтримки громадським об`єднанням  ветеранів і осіб з інвалідністю, діяльність яких має соціальну спрямованість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89824,00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89824,00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89823,65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89823,65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0,35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877450,00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5022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Проведення навчально-тренувальних зборів і змагань та заходів зі спорту осіб з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Утримання та фінансова підтримка спортивних споруд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1006900,00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167800,00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83900,00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71646,59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148645,07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70211,27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147209,75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1435,32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1435,32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19154,93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87,73 %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Заходи з енергозбереження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9308C" w:rsidRDefault="0039308C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4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Членські внески до асоціацій органів місцевого самоврядування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Муніципальні формування з охорони громадського порядку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1478000,00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123100,00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121003,75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225364,95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67562,00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171923,20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53441,75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53441,75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20835,05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69,83 %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Інші заходи громадського порядку та безпеки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8410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Фінансова підтримка засобів масової інформації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9770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9800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Управління освіти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300913729,68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55507566,48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31387712,68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32199172,42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45593158,65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30855909,55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44249895,78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1343262,87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1343262,87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9914407,83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79,72 %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1861660,00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305535,00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174721,00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133589,06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248673,33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133589,06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248673,33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56861,67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81,39 %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дошкільної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68900000,00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13693911,00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6886928,00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7474113,54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10595173,48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7457213,97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10578273,91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16899,57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16899,57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3098737,52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77,25 %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75738054,67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18765094,47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11467549,67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9819812,15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12854476,95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9162581,08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12197245,88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657231,07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657231,07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5910617,52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134778848,86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19144948,86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10797948,86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13129958,74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19144948,86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12500363,18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18515353,30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629595,56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629595,56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96,71 %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812890,00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475540,00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311662,73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511270,81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311662,73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511270,81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301619,19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62,90 %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4862180,00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915052,00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520565,00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418022,71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729181,15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418022,71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729181,15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185870,85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79,69 %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Інші програми та заходи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3620,00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3620,00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1151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інклюзивно-ресурсних центрів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73864,00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37192,00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21391,87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39766,27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17751,61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36126,01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3640,26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3640,26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34097,73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48,91 %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1152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інклюзивно-ресурсних центрів за рахунок освітньої субвенції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1502227,44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206008,44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112440,44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111426,52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202812,80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85923,22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177309,50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25503,30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25503,30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3195,64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86,07 %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центрів професійного розвитку педагогічних працівників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1488000,00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127677,00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67797,00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60007,20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117853,50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60007,20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117853,50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9823,50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92,31 %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617658,71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193825,71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156600,71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78840,03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89371,24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68446,92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78978,13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10393,11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10393,11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104454,47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40,75 %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7247000,00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1255140,00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678620,00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640347,87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1059630,26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640347,87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1059630,26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195509,74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84,42 %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9308C" w:rsidRDefault="0039308C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4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Управління охорони здоров"я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17477847,00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4876471,00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2591041,00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1245092,49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1375022,46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1193862,86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1323792,83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51229,63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47765,40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3501448,54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27,15 %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1204920,00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241488,00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93200,00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70189,27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144729,27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22924,27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97464,27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47265,00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47265,00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96758,73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40,36 %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Багатопрофільна стаціонарна медична допомога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7924000,00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1800668,00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950334,00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659972,15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707468,91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659972,15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707468,91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1093199,09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39,29 %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Стоматологічна допомога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74920,00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74920,00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5167000,00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1368752,00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854726,00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182056,75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189949,96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178092,12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185985,33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3964,63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500,40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1178802,04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13,59 %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2144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Централізовані заходи з лікування хворих на цукровий та нецукровий діабет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2731927,00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1390643,00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655321,00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1057768,68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23,94 %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08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Управління соціального захисту населення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37552200,00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9063477,00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4637443,00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3101711,29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6314393,15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3006355,74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6219037,60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95355,55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94336,32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2749083,85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68,62 %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11560000,00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1506195,00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766930,00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757999,50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1452521,25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756569,50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1451091,25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1430,00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1430,00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53673,75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96,34 %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інших пільг окремим категоріям громадян відповідно до законодавства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819,91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819,91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819,91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819,91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1180,09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пільг окремим категоріям громадян з оплати послуг зв'язку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49700,00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Компенсаційні виплати на пільговий проїзд автомобільним транспортом окремим категоріям громадян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288683,00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559028,00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288683,00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559028,00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240972,00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69,88 %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46171,58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93703,16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46171,58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93703,16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39296,84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70,45 %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48000,00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Оздоровлення громадян, які постраждали внаслідок Чорнобильської катастрофи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356900,00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Видатки на поховання учасників бойових дій та осіб з інвалідністю внаслідок війни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135400,00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50069,71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26,80 %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3104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14768400,00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4963880,00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2464290,00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1427644,12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3305649,60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1426624,89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3304630,37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1019,23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1658230,40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66,57 %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3105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реабілітаційних послуг особам з інвалідністю та дітям з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1675800,00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519644,00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291174,00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191595,33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322384,19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98689,01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229477,87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92906,32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92906,32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197259,81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44,16 %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9308C" w:rsidRDefault="0039308C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4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 xml:space="preserve">Утримання та забезпечення діяльності центрів соціальних служб 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414018,00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290759,00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103411,25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200835,70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103411,25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200835,70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213182,30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48,51 %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235000,00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123083,65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160080,50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123083,65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160080,50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74919,50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68,12 %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Встановлення телефонів особам з інвалідністю I і II груп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85400,00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256140,00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148490,00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131972,66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189040,55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131972,66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189040,55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67099,45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73,80 %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7413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Інші заходи у сфері автотранспорту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Управління культури і мистецтв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31396940,00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6528217,00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3426150,00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2920507,98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5419156,24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2726863,95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5225512,21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193644,03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193067,84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1109060,76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80,05 %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1159260,00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197225,00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114405,00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117920,72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196966,66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117920,72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196966,66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258,34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99,87 %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Надання спеціальної освіти мистецькими школами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1585022,00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784216,00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772063,94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1494536,58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771598,24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1494070,88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465,70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90485,42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94,26 %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бібліотек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7166000,00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1212305,00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597955,00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475086,50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916161,92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356422,16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797497,58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118664,34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118574,45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296143,08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65,78 %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музеїв i виставок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468250,00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239025,00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219658,38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364535,44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202730,86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347607,92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16927,52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16927,52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103714,56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74,24 %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8294480,00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2548464,00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1456724,00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1099701,04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2025014,51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1088713,60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2014027,07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10987,44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10966,84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523449,49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79,03 %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Фінансова підтримка кінематографії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69376,26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24,59 %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2280000,00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423751,00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203225,00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213453,66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399317,39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166854,63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352718,36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46599,03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46599,03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24433,61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83,24 %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Інші заходи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Управління житлово-комунального господарства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40724650,00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9157850,00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5283270,00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2915551,61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4707616,87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2849435,34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4640300,51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67316,36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67316,36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4450233,13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50,67 %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4187650,00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555606,00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277803,00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173155,16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309270,93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173155,16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309270,93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246335,07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55,66 %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6013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700000,00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Організація благоустрою населених пунктів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24550000,00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6586044,00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3727817,00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1449943,26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2767515,38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1383826,99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2700199,02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67316,36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67316,36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3818528,62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41,00 %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9308C" w:rsidRDefault="0039308C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4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CB7EA2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39308C" w:rsidRDefault="0039308C">
            <w:pPr>
              <w:pStyle w:val="EMPTYCELLSTYLE"/>
            </w:pP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житлово-комунального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7461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513205,31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779568,52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513205,31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779568,52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310431,48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71,52 %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Заходи з енергозбереження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6278,04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12212,47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6278,04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12212,47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37787,53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24,42 %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Заходи з організації рятування на водах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907000,00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158200,00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78650,00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72969,84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139049,57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72969,84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139049,57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19150,43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87,89 %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Управління з питань комунального майна та земельних відносин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9580240,00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2599876,00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1310311,00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669101,58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1152502,91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669101,58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1152502,91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1447373,09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44,33 %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7465240,00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1659876,00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780311,00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489489,86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972891,19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489489,86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972891,19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686984,81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58,61 %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державного управління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10574,59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10574,59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10574,59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10574,59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39425,41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21,15 %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житлово-комунального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505000,00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169037,13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169037,13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169037,13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169037,13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640962,87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20,87 %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7130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Здійснення  заходів із землеустрою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Фінансове управління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5920614,00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1219960,00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888200,00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262438,75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558672,03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262438,75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558672,03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661287,97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45,79 %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3762730,00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689960,00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358200,00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262438,75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558672,03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262438,75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558672,03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131287,97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80,97 %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8600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Обслуговування місцевого боргу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880000,00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8710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r>
              <w:rPr>
                <w:rFonts w:ascii="Arial" w:eastAsia="Arial" w:hAnsi="Arial" w:cs="Arial"/>
                <w:b/>
                <w:sz w:val="16"/>
              </w:rPr>
              <w:t>Резервний фонд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1277884,00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  <w:tr w:rsidR="0039308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08C" w:rsidRDefault="00CB7EA2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499269070,68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102303117,48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56300977,68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47558453,63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73570682,81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53725,95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45718530,71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71729559,17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1841123,64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1800625,86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28732434,67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308C" w:rsidRDefault="00CB7EA2">
            <w:pPr>
              <w:ind w:right="60"/>
              <w:jc w:val="right"/>
            </w:pPr>
            <w:r>
              <w:rPr>
                <w:b/>
                <w:sz w:val="14"/>
              </w:rPr>
              <w:t>70,11 %</w:t>
            </w:r>
          </w:p>
        </w:tc>
        <w:tc>
          <w:tcPr>
            <w:tcW w:w="400" w:type="dxa"/>
          </w:tcPr>
          <w:p w:rsidR="0039308C" w:rsidRDefault="0039308C">
            <w:pPr>
              <w:pStyle w:val="EMPTYCELLSTYLE"/>
            </w:pPr>
          </w:p>
        </w:tc>
      </w:tr>
    </w:tbl>
    <w:p w:rsidR="00CB7EA2" w:rsidRDefault="00CB7EA2"/>
    <w:sectPr w:rsidR="00CB7EA2" w:rsidSect="0039308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39308C"/>
    <w:rsid w:val="0039308C"/>
    <w:rsid w:val="005C2F1A"/>
    <w:rsid w:val="00CB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39308C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2763</Words>
  <Characters>15755</Characters>
  <Application>Microsoft Office Word</Application>
  <DocSecurity>0</DocSecurity>
  <Lines>131</Lines>
  <Paragraphs>36</Paragraphs>
  <ScaleCrop>false</ScaleCrop>
  <Company>SPecialiST RePack</Company>
  <LinksUpToDate>false</LinksUpToDate>
  <CharactersWithSpaces>18482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2021-02-26T06:33:00Z</dcterms:created>
  <dcterms:modified xsi:type="dcterms:W3CDTF">2021-02-26T06:33:00Z</dcterms:modified>
</cp:coreProperties>
</file>